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559CF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000C07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E93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E93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透過欣賞圖片，體會宗教與人文的關係。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能了解宗教建築和信仰的關係。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能詳細的敘述，分享宗教建築的裝飾及造型所帶來的感受。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能運用歌聲適切的表達感情。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能依正確的節奏與音高演唱歌曲。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能依情境演唱歌曲。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能認識曲式二段式的意義。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能認識紀錄片的基礎形式。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能認識從事紀錄片創作的人物。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能欣賞藝術家對於宗教建築所創作的作品。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能欣賞不同媒材所創作的作品。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能認識三連音的意義。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能正確的拍擊三連音的節奏。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能欣賞不同的線條所描繪出的感覺。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能適當運用工具進行線條創作。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能了解製作細密的創作技巧。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lastRenderedPageBreak/>
        <w:t>能運用各種線條進行細密畫創作。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能認識捷克音樂家德弗乍克。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能具體欣賞德弗乍克的《新世界》交響曲。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能認識英國管的構造與音色。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能運用生活中常接觸的數位影像記錄器材。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能運用器材記錄一段個人的生活紀錄。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能掌握紀錄片拍攝的技巧重點，並與人分享。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能透過觀察，尋找生活中自己想要畫的宗教藝術題材進行創作。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能專心而用心的描繪。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能選用適當媒材進行創作。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能透過創作表達對神聖殿堂的崇敬。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能認識捷克音樂家德弗乍克。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能具體欣賞德弗乍克的《新世界》交響曲。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能認識英國管的構造與音色。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能依〈念故鄉〉的曲調，重新創作新歌詞。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能依〈念故鄉〉的曲調，重新創作新歌詞。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能了解民歌的由來、內容、內涵，以及傳唱方式。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能運用生活中常接觸的數位影像記錄器材。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能運用器材記錄一段個人的生活紀錄。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能掌握紀錄片拍攝的技巧重點，並與人分享。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能運用紀錄片拍攝重點，規畫畢業紀錄片內容。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能從資料蒐集中反思學校學習的過程。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能從蒐集的資料或實物中，探索不同造型的書。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能觀察並說出書在造型上的創意設計。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欣賞不同書籍的藝術風格，以及了解書籍的基本構成要素。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能透過觀察分享自己的想法。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lastRenderedPageBreak/>
        <w:t>能發揮設計巧思創作個人獨特的紀念小書。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能熟悉小書製作的步驟。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能蒐集合宜材料，進行創作。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能熟悉裝訂的方法。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能了解民歌與族群的人文精神與風俗民情的關係，認識世界各家著名的民歌，感受獨特的音樂風格與特色。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能運用各項資源與媒體網絡，蒐集各種民歌。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能認識與我們生活環境、文化背景息息相關的民歌，並加以分類。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能了解兩難情境劇的呈現方法。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能理解兩難情境劇的各種組成元素。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能認識「民歌採集運動」，了解民族音樂對於民族的重要性。。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能了解臺灣各族群的人文精神與風土民情；傳達生活在臺灣這塊土地上，休戚與共的生命共同體概念。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能認識臺灣音樂家許常惠、史惟亮。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能認識書展的布置，規畫教室場地運用及參觀動線。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能成為稱職的書展解說員。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能與人分享創作內容及用途，述說作品的技巧特色。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能積極的參與討論。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能利用生活經驗和同學討論。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能發現不同生活經驗組合的可能性。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能互相討論找到兩難情境故事的重點。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能了解藏書票的用途。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能認識藏書票的歷史。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能欣賞不同創作者所表現的藏書票作品，了解藏書票的表現形式。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能了解藏書票使用的目的，分享自己對作品的感受。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能了解終止式的意義。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能聽辨、感受F大調終止式的進行。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能正確的練習F大調的和弦進行。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lastRenderedPageBreak/>
        <w:t>能利用生活經驗發展出一段完整的兩難情節。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能利用分組創作一段兩難情節的戲劇表演。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能了解並和同學合作練習。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能認識藏書票的重要元素。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能了解藏書票圖案的意含。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能在生活中運用藏書票。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能了解錄音技術發展的歷史。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能認識各種錄音器材與其功能。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能認識音樂創作與科技的結合特色。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能用藏書票元素設計自己的藏書票。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能利用已經學過的版種，製作自己的藏書票。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能認識數位音樂。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能欣賞樂曲〈森林狂想曲〉。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能了解數位音樂及實際聲響效果的差異。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能認識波蘭作曲家蕭邦和欣賞曲〈離別曲〉。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能說出學習過程中難忘的經驗及對自己的影響。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能經由資訊的蒐集，激發不同樣貌的畢業活動想像。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能透過討論了解各種形式的畢業藝術活動。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能與人分享即將到來的畢業心情。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能思考學校環境與個人成長及情感之間的關係。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能欣賞藝術家結合校園環境所創作的藝術品，並思考其表現的意義。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能正確的了解切分音的意義。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能正確的拍打與念唱切分音的節奏型。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能依正確的節奏與音高演唱歌曲。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能了解書寫企畫的基本要點。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能在歸納中，初擬畢業活動企畫各項細節。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lastRenderedPageBreak/>
        <w:t>能規畫畢業活動時，應注意的重點方向。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能發表一份畢業活動企畫案。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能欣賞他人作品並分享心得。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能欣賞校園空間結合學生作品之後的表現，感受不同材質所帶來的效果差異，分析媒材形式和創作方法。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能省思生活中的感受及內心的想法，決定要表達的主題及內容。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能討論並構思以何種媒材、形式，表達自己對學校的想法與情感。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能與同學合作將想法具體實踐，創作與學校情感及空間結合的作品。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能認識古典音樂中的爵士風格。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能欣賞樂曲《藍色狂想曲》。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能認識音樂記號「顫音」。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能認識美國作曲家蓋希文。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合作完成作品的創作與布置。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能分享自己的作品內涵，以宏觀的心欣賞他人的作品。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能認識爵士樂的特色與音樂形式。</w:t>
      </w:r>
    </w:p>
    <w:p w:rsidR="00A559CF" w:rsidRPr="00B9243C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 w:hint="eastAsia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能認識爵士樂的發展歷史。</w:t>
      </w:r>
    </w:p>
    <w:p w:rsidR="00A559CF" w:rsidRDefault="00A559CF" w:rsidP="00A559CF">
      <w:pPr>
        <w:numPr>
          <w:ilvl w:val="0"/>
          <w:numId w:val="41"/>
        </w:numPr>
        <w:ind w:left="1120" w:hanging="420"/>
        <w:rPr>
          <w:rFonts w:ascii="新細明體" w:hAnsi="新細明體"/>
          <w:color w:val="000000"/>
          <w:sz w:val="20"/>
          <w:szCs w:val="20"/>
        </w:rPr>
      </w:pPr>
      <w:r w:rsidRPr="00B9243C">
        <w:rPr>
          <w:rFonts w:ascii="新細明體" w:hAnsi="新細明體" w:hint="eastAsia"/>
          <w:color w:val="000000"/>
          <w:sz w:val="20"/>
          <w:szCs w:val="20"/>
        </w:rPr>
        <w:t>能欣賞樂曲《楓葉散拍》。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A559CF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734" style="position:absolute;left:0;text-align:left;margin-left:368pt;margin-top:69.95pt;width:382.8pt;height:119.05pt;z-index:251663360" coordorigin="2134,3821" coordsize="7656,2381">
            <v:group id="_x0000_s73735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7373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5.感恩的心</w:t>
                      </w:r>
                    </w:p>
                  </w:txbxContent>
                </v:textbox>
              </v:shape>
              <v:line id="直線接點 4" o:spid="_x0000_s7373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738" style="position:absolute;left:5251;top:3821;width:4539;height:2381" coordorigin="5251,3821" coordsize="4539,2381">
              <v:group id="_x0000_s73739" style="position:absolute;left:5251;top:3821;width:4539;height:510" coordorigin="6734,5468" coordsize="4539,510">
                <v:shape id="文字方塊 2" o:spid="_x0000_s7374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感恩的心</w:t>
                        </w:r>
                      </w:p>
                    </w:txbxContent>
                  </v:textbox>
                </v:shape>
                <v:line id="直線接點 6" o:spid="_x0000_s7374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42" style="position:absolute;left:5251;top:4444;width:4539;height:510" coordorigin="6734,5468" coordsize="4539,510">
                <v:shape id="文字方塊 2" o:spid="_x0000_s7374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有趣的三連音</w:t>
                        </w:r>
                      </w:p>
                    </w:txbxContent>
                  </v:textbox>
                </v:shape>
                <v:line id="直線接點 6" o:spid="_x0000_s7374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45" style="position:absolute;left:5251;top:5068;width:4539;height:510" coordorigin="6734,5468" coordsize="4539,510">
                <v:shape id="文字方塊 2" o:spid="_x0000_s7374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《新世界》交響曲</w:t>
                        </w:r>
                      </w:p>
                    </w:txbxContent>
                  </v:textbox>
                </v:shape>
                <v:line id="直線接點 6" o:spid="_x0000_s7374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48" style="position:absolute;left:5251;top:5692;width:4539;height:510" coordorigin="6734,5468" coordsize="4539,510">
                <v:shape id="文字方塊 2" o:spid="_x0000_s7374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感恩的禮物</w:t>
                        </w:r>
                      </w:p>
                    </w:txbxContent>
                  </v:textbox>
                </v:shape>
                <v:line id="直線接點 6" o:spid="_x0000_s7375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7375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36" style="position:absolute;left:0;text-align:left;margin-left:368pt;margin-top:220.35pt;width:382.8pt;height:119.05pt;z-index:251662336" coordorigin="2134,3821" coordsize="7656,2381">
            <v:group id="_x0000_s2037" style="position:absolute;left:2134;top:4757;width:3117;height:510" coordorigin="2892,4482" coordsize="3117,510">
              <v:shape id="文字方塊 2" o:spid="_x0000_s203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6.民歌采風</w:t>
                      </w:r>
                    </w:p>
                  </w:txbxContent>
                </v:textbox>
              </v:shape>
              <v:line id="直線接點 4" o:spid="_x0000_s203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40" style="position:absolute;left:5251;top:3821;width:4539;height:2381" coordorigin="5251,3821" coordsize="4539,2381">
              <v:group id="_x0000_s2041" style="position:absolute;left:5251;top:3821;width:4539;height:510" coordorigin="6734,5468" coordsize="4539,510">
                <v:shape id="文字方塊 2" o:spid="_x0000_s20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民歌賞析</w:t>
                        </w:r>
                      </w:p>
                    </w:txbxContent>
                  </v:textbox>
                </v:shape>
                <v:line id="直線接點 6" o:spid="_x0000_s20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44" style="position:absolute;left:5251;top:4444;width:4539;height:510" coordorigin="6734,5468" coordsize="4539,510">
                <v:shape id="文字方塊 2" o:spid="_x0000_s204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音樂欣賞</w:t>
                        </w:r>
                      </w:p>
                    </w:txbxContent>
                  </v:textbox>
                </v:shape>
                <v:line id="直線接點 6" o:spid="_x0000_s204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47" style="position:absolute;left:5251;top:5068;width:4539;height:510" coordorigin="6734,5468" coordsize="4539,510">
                <v:shape id="文字方塊 2" o:spid="_x0000_s7372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民歌採集活動</w:t>
                        </w:r>
                      </w:p>
                    </w:txbxContent>
                  </v:textbox>
                </v:shape>
                <v:line id="直線接點 6" o:spid="_x0000_s7372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30" style="position:absolute;left:5251;top:5692;width:4539;height:510" coordorigin="6734,5468" coordsize="4539,510">
                <v:shape id="文字方塊 2" o:spid="_x0000_s7373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認識臺灣原住民樂器</w:t>
                        </w:r>
                      </w:p>
                    </w:txbxContent>
                  </v:textbox>
                </v:shape>
                <v:line id="直線接點 6" o:spid="_x0000_s7373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73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18" style="position:absolute;left:0;text-align:left;margin-left:368pt;margin-top:-80.05pt;width:382.8pt;height:119.05pt;z-index:251661312" coordorigin="2134,3821" coordsize="7656,2381">
            <v:group id="_x0000_s2019" style="position:absolute;left:2134;top:4757;width:3117;height:510" coordorigin="2892,4482" coordsize="3117,510">
              <v:shape id="文字方塊 2" o:spid="_x0000_s202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4.美好時光的印記</w:t>
                      </w:r>
                    </w:p>
                  </w:txbxContent>
                </v:textbox>
              </v:shape>
              <v:line id="直線接點 4" o:spid="_x0000_s202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22" style="position:absolute;left:5251;top:3821;width:4539;height:2381" coordorigin="5251,3821" coordsize="4539,2381">
              <v:group id="_x0000_s2023" style="position:absolute;left:5251;top:3821;width:4539;height:510" coordorigin="6734,5468" coordsize="4539,510">
                <v:shape id="文字方塊 2" o:spid="_x0000_s20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順著記憶的河流啟航</w:t>
                        </w:r>
                      </w:p>
                    </w:txbxContent>
                  </v:textbox>
                </v:shape>
                <v:line id="直線接點 6" o:spid="_x0000_s20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26" style="position:absolute;left:5251;top:4444;width:4539;height:510" coordorigin="6734,5468" coordsize="4539,510">
                <v:shape id="文字方塊 2" o:spid="_x0000_s20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藝術大集合</w:t>
                        </w:r>
                      </w:p>
                    </w:txbxContent>
                  </v:textbox>
                </v:shape>
                <v:line id="直線接點 6" o:spid="_x0000_s20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29" style="position:absolute;left:5251;top:5068;width:4539;height:510" coordorigin="6734,5468" coordsize="4539,510">
                <v:shape id="文字方塊 2" o:spid="_x0000_s20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開啟記憶之盒</w:t>
                        </w:r>
                      </w:p>
                    </w:txbxContent>
                  </v:textbox>
                </v:shape>
                <v:line id="直線接點 6" o:spid="_x0000_s20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32" style="position:absolute;left:5251;top:5692;width:4539;height:510" coordorigin="6734,5468" coordsize="4539,510">
                <v:shape id="文字方塊 2" o:spid="_x0000_s20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永恆的回憶</w:t>
                        </w:r>
                      </w:p>
                    </w:txbxContent>
                  </v:textbox>
                </v:shape>
                <v:line id="直線接點 6" o:spid="_x0000_s20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035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2000" style="position:absolute;left:0;text-align:left;margin-left:-21.75pt;margin-top:220.35pt;width:382.8pt;height:119.05pt;z-index:251660288" coordorigin="2134,3821" coordsize="7656,2381">
            <v:group id="_x0000_s2001" style="position:absolute;left:2134;top:4757;width:3117;height:510" coordorigin="2892,4482" coordsize="3117,510">
              <v:shape id="文字方塊 2" o:spid="_x0000_s2002" type="#_x0000_t202" style="position:absolute;left:2892;top:4482;width:2551;height:510;visibility:visible;mso-width-relative:margin;mso-height-relative:margin">
                <v:textbox style="mso-next-textbox:#文字方塊 2" inset=".5mm,,.5mm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3.紙上寶石—藏書票</w:t>
                      </w:r>
                    </w:p>
                  </w:txbxContent>
                </v:textbox>
              </v:shape>
              <v:line id="直線接點 4" o:spid="_x0000_s200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2004" style="position:absolute;left:5251;top:3821;width:4539;height:2381" coordorigin="5251,3821" coordsize="4539,2381">
              <v:group id="_x0000_s2005" style="position:absolute;left:5251;top:3821;width:4539;height:510" coordorigin="6734,5468" coordsize="4539,510">
                <v:shape id="文字方塊 2" o:spid="_x0000_s20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藏書的標示</w:t>
                        </w:r>
                      </w:p>
                    </w:txbxContent>
                  </v:textbox>
                </v:shape>
                <v:line id="直線接點 6" o:spid="_x0000_s20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08" style="position:absolute;left:5251;top:4444;width:4539;height:510" coordorigin="6734,5468" coordsize="4539,510">
                <v:shape id="文字方塊 2" o:spid="_x0000_s20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美麗的紙上寶石</w:t>
                        </w:r>
                      </w:p>
                    </w:txbxContent>
                  </v:textbox>
                </v:shape>
                <v:line id="直線接點 6" o:spid="_x0000_s20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11" style="position:absolute;left:5251;top:5068;width:4539;height:510" coordorigin="6734,5468" coordsize="4539,510">
                <v:shape id="文字方塊 2" o:spid="_x0000_s20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書的身分證</w:t>
                        </w:r>
                      </w:p>
                    </w:txbxContent>
                  </v:textbox>
                </v:shape>
                <v:line id="直線接點 6" o:spid="_x0000_s20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2014" style="position:absolute;left:5251;top:5692;width:4539;height:510" coordorigin="6734,5468" coordsize="4539,510">
                <v:shape id="文字方塊 2" o:spid="_x0000_s20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動手做做看</w:t>
                        </w:r>
                      </w:p>
                    </w:txbxContent>
                  </v:textbox>
                </v:shape>
                <v:line id="直線接點 6" o:spid="_x0000_s20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201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82" style="position:absolute;left:0;text-align:left;margin-left:-21.75pt;margin-top:70.1pt;width:382.8pt;height:119.05pt;z-index:251659264" coordorigin="2134,3821" coordsize="7656,2381">
            <v:group id="_x0000_s1983" style="position:absolute;left:2134;top:4757;width:3117;height:510" coordorigin="2892,4482" coordsize="3117,510">
              <v:shape id="文字方塊 2" o:spid="_x0000_s198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2.我的小書</w:t>
                      </w:r>
                    </w:p>
                  </w:txbxContent>
                </v:textbox>
              </v:shape>
              <v:line id="直線接點 4" o:spid="_x0000_s198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86" style="position:absolute;left:5251;top:3821;width:4539;height:2381" coordorigin="5251,3821" coordsize="4539,2381">
              <v:group id="_x0000_s1987" style="position:absolute;left:5251;top:3821;width:4539;height:510" coordorigin="6734,5468" coordsize="4539,510">
                <v:shape id="文字方塊 2" o:spid="_x0000_s198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認識書的形式</w:t>
                        </w:r>
                      </w:p>
                    </w:txbxContent>
                  </v:textbox>
                </v:shape>
                <v:line id="直線接點 6" o:spid="_x0000_s198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90" style="position:absolute;left:5251;top:4444;width:4539;height:510" coordorigin="6734,5468" coordsize="4539,510">
                <v:shape id="文字方塊 2" o:spid="_x0000_s19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巧妙的手工書</w:t>
                        </w:r>
                      </w:p>
                    </w:txbxContent>
                  </v:textbox>
                </v:shape>
                <v:line id="直線接點 6" o:spid="_x0000_s19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93" style="position:absolute;left:5251;top:5068;width:4539;height:510" coordorigin="6734,5468" coordsize="4539,510">
                <v:shape id="文字方塊 2" o:spid="_x0000_s199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創作自己的小書</w:t>
                        </w:r>
                      </w:p>
                    </w:txbxContent>
                  </v:textbox>
                </v:shape>
                <v:line id="直線接點 6" o:spid="_x0000_s199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96" style="position:absolute;left:5251;top:5692;width:4539;height:510" coordorigin="6734,5468" coordsize="4539,510">
                <v:shape id="文字方塊 2" o:spid="_x0000_s19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創意小書展</w:t>
                        </w:r>
                      </w:p>
                    </w:txbxContent>
                  </v:textbox>
                </v:shape>
                <v:line id="直線接點 6" o:spid="_x0000_s19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99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964" style="position:absolute;left:0;text-align:left;margin-left:-21.75pt;margin-top:-80.05pt;width:382.8pt;height:119.05pt;z-index:251658240" coordorigin="2134,3821" coordsize="7656,2381">
            <v:group id="_x0000_s1965" style="position:absolute;left:2134;top:4757;width:3117;height:510" coordorigin="2892,4482" coordsize="3117,510">
              <v:shape id="文字方塊 2" o:spid="_x0000_s1966" type="#_x0000_t202" style="position:absolute;left:2892;top:4482;width:2551;height:510;visibility:visible;mso-width-relative:margin;mso-height-relative:margin">
                <v:textbox style="mso-next-textbox:#文字方塊 2" inset="0,,0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1.走進宗教的藝術殿堂</w:t>
                      </w:r>
                    </w:p>
                  </w:txbxContent>
                </v:textbox>
              </v:shape>
              <v:line id="直線接點 4" o:spid="_x0000_s196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968" style="position:absolute;left:5251;top:3821;width:4539;height:2381" coordorigin="5251,3821" coordsize="4539,2381">
              <v:group id="_x0000_s1969" style="position:absolute;left:5251;top:3821;width:4539;height:510" coordorigin="6734,5468" coordsize="4539,510">
                <v:shape id="文字方塊 2" o:spid="_x0000_s197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世界珍奇廟</w:t>
                        </w:r>
                      </w:p>
                    </w:txbxContent>
                  </v:textbox>
                </v:shape>
                <v:line id="直線接點 6" o:spid="_x0000_s197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72" style="position:absolute;left:5251;top:4444;width:4539;height:510" coordorigin="6734,5468" coordsize="4539,510">
                <v:shape id="文字方塊 2" o:spid="_x0000_s19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殿堂之美</w:t>
                        </w:r>
                      </w:p>
                    </w:txbxContent>
                  </v:textbox>
                </v:shape>
                <v:line id="直線接點 6" o:spid="_x0000_s19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75" style="position:absolute;left:5251;top:5068;width:4539;height:510" coordorigin="6734,5468" coordsize="4539,510">
                <v:shape id="文字方塊 2" o:spid="_x0000_s197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線條大集合</w:t>
                        </w:r>
                      </w:p>
                    </w:txbxContent>
                  </v:textbox>
                </v:shape>
                <v:line id="直線接點 6" o:spid="_x0000_s197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978" style="position:absolute;left:5251;top:5692;width:4539;height:510" coordorigin="6734,5468" coordsize="4539,510">
                <v:shape id="文字方塊 2" o:spid="_x0000_s197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動手試試看</w:t>
                        </w:r>
                      </w:p>
                    </w:txbxContent>
                  </v:textbox>
                </v:shape>
                <v:line id="直線接點 6" o:spid="_x0000_s198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981" type="#_x0000_t32" style="position:absolute;left:5251;top:4076;width:0;height:1871" o:connectortype="straight"/>
            </v:group>
          </v:group>
        </w:pict>
      </w:r>
    </w:p>
    <w:p w:rsidR="00E40EC4" w:rsidRDefault="00E40EC4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A559CF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821" style="position:absolute;left:0;text-align:left;margin-left:370.1pt;margin-top:114.6pt;width:382.8pt;height:87.85pt;z-index:251668480" coordorigin="2492,942" coordsize="7656,1757">
            <v:group id="_x0000_s73822" style="position:absolute;left:2492;top:1566;width:3117;height:510" coordorigin="2892,4482" coordsize="3117,510">
              <v:shape id="文字方塊 2" o:spid="_x0000_s7382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11.那天真特別</w:t>
                      </w:r>
                    </w:p>
                  </w:txbxContent>
                </v:textbox>
              </v:shape>
              <v:line id="直線接點 4" o:spid="_x0000_s7382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825" style="position:absolute;left:5609;top:942;width:4539;height:1757" coordorigin="5609,942" coordsize="4539,1757">
              <v:group id="_x0000_s73826" style="position:absolute;left:5609;top:942;width:4539;height:510" coordorigin="6734,5468" coordsize="4539,510">
                <v:shape id="文字方塊 2" o:spid="_x0000_s7382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點點滴滴的回憶</w:t>
                        </w:r>
                      </w:p>
                    </w:txbxContent>
                  </v:textbox>
                </v:shape>
                <v:line id="直線接點 6" o:spid="_x0000_s7382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829" style="position:absolute;left:5609;top:1565;width:4539;height:510" coordorigin="6734,5468" coordsize="4539,510">
                <v:shape id="文字方塊 2" o:spid="_x0000_s7383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畢業嘉年華</w:t>
                        </w:r>
                      </w:p>
                    </w:txbxContent>
                  </v:textbox>
                </v:shape>
                <v:line id="直線接點 6" o:spid="_x0000_s7383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832" style="position:absolute;left:5609;top:2189;width:4539;height:510" coordorigin="6734,5468" coordsize="4539,510">
                <v:shape id="文字方塊 2" o:spid="_x0000_s738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企畫高手</w:t>
                        </w:r>
                      </w:p>
                    </w:txbxContent>
                  </v:textbox>
                </v:shape>
                <v:line id="直線接點 6" o:spid="_x0000_s738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835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803" style="position:absolute;left:0;text-align:left;margin-left:370.1pt;margin-top:-53.15pt;width:382.8pt;height:119.05pt;z-index:251667456" coordorigin="2134,3821" coordsize="7656,2381">
            <v:group id="_x0000_s73804" style="position:absolute;left:2134;top:4757;width:3117;height:510" coordorigin="2892,4482" coordsize="3117,510">
              <v:shape id="文字方塊 2" o:spid="_x0000_s7380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10.我該怎麼辦</w:t>
                      </w:r>
                    </w:p>
                  </w:txbxContent>
                </v:textbox>
              </v:shape>
              <v:line id="直線接點 4" o:spid="_x0000_s7380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807" style="position:absolute;left:5251;top:3821;width:4539;height:2381" coordorigin="5251,3821" coordsize="4539,2381">
              <v:group id="_x0000_s73808" style="position:absolute;left:5251;top:3821;width:4539;height:510" coordorigin="6734,5468" coordsize="4539,510">
                <v:shape id="文字方塊 2" o:spid="_x0000_s738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包公《灰闌記》</w:t>
                        </w:r>
                      </w:p>
                    </w:txbxContent>
                  </v:textbox>
                </v:shape>
                <v:line id="直線接點 6" o:spid="_x0000_s738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811" style="position:absolute;left:5251;top:4444;width:4539;height:510" coordorigin="6734,5468" coordsize="4539,510">
                <v:shape id="文字方塊 2" o:spid="_x0000_s7381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我的煩惱</w:t>
                        </w:r>
                      </w:p>
                    </w:txbxContent>
                  </v:textbox>
                </v:shape>
                <v:line id="直線接點 6" o:spid="_x0000_s7381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814" style="position:absolute;left:5251;top:5068;width:4539;height:510" coordorigin="6734,5468" coordsize="4539,510">
                <v:shape id="文字方塊 2" o:spid="_x0000_s7381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左右為難</w:t>
                        </w:r>
                      </w:p>
                    </w:txbxContent>
                  </v:textbox>
                </v:shape>
                <v:line id="直線接點 6" o:spid="_x0000_s7381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817" style="position:absolute;left:5251;top:5692;width:4539;height:510" coordorigin="6734,5468" coordsize="4539,510">
                <v:shape id="文字方塊 2" o:spid="_x0000_s738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/>
                          </w:rPr>
                          <w:t>我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的兩難劇場</w:t>
                        </w:r>
                      </w:p>
                    </w:txbxContent>
                  </v:textbox>
                </v:shape>
                <v:line id="直線接點 6" o:spid="_x0000_s738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82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788" style="position:absolute;left:0;text-align:left;margin-left:-22.95pt;margin-top:257pt;width:382.8pt;height:87.85pt;z-index:251666432" coordorigin="2492,942" coordsize="7656,1757">
            <v:group id="_x0000_s73789" style="position:absolute;left:2492;top:1566;width:3117;height:510" coordorigin="2892,4482" coordsize="3117,510">
              <v:shape id="文字方塊 2" o:spid="_x0000_s7379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7B2D89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我們的故事</w:t>
                      </w:r>
                    </w:p>
                  </w:txbxContent>
                </v:textbox>
              </v:shape>
              <v:line id="直線接點 4" o:spid="_x0000_s7379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792" style="position:absolute;left:5609;top:942;width:4539;height:1757" coordorigin="5609,942" coordsize="4539,1757">
              <v:group id="_x0000_s73793" style="position:absolute;left:5609;top:942;width:4539;height:510" coordorigin="6734,5468" coordsize="4539,510">
                <v:shape id="文字方塊 2" o:spid="_x0000_s7379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他們的故事</w:t>
                        </w:r>
                      </w:p>
                    </w:txbxContent>
                  </v:textbox>
                </v:shape>
                <v:line id="直線接點 6" o:spid="_x0000_s7379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96" style="position:absolute;left:5609;top:1565;width:4539;height:510" coordorigin="6734,5468" coordsize="4539,510">
                <v:shape id="文字方塊 2" o:spid="_x0000_s7379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留住深刻的記憶影像</w:t>
                        </w:r>
                      </w:p>
                    </w:txbxContent>
                  </v:textbox>
                </v:shape>
                <v:line id="直線接點 6" o:spid="_x0000_s7379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99" style="position:absolute;left:5609;top:2189;width:4539;height:510" coordorigin="6734,5468" coordsize="4539,510">
                <v:shape id="文字方塊 2" o:spid="_x0000_s738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我們的故事</w:t>
                        </w:r>
                      </w:p>
                    </w:txbxContent>
                  </v:textbox>
                </v:shape>
                <v:line id="直線接點 6" o:spid="_x0000_s738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802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770" style="position:absolute;left:0;text-align:left;margin-left:-22.95pt;margin-top:101.85pt;width:382.8pt;height:119.05pt;z-index:251665408" coordorigin="2134,3821" coordsize="7656,2381">
            <v:group id="_x0000_s73771" style="position:absolute;left:2134;top:4757;width:3117;height:510" coordorigin="2892,4482" coordsize="3117,510">
              <v:shape id="文字方塊 2" o:spid="_x0000_s73772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8.演奏生命節奏</w:t>
                      </w:r>
                    </w:p>
                  </w:txbxContent>
                </v:textbox>
              </v:shape>
              <v:line id="直線接點 4" o:spid="_x0000_s73773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774" style="position:absolute;left:5251;top:3821;width:4539;height:2381" coordorigin="5251,3821" coordsize="4539,2381">
              <v:group id="_x0000_s73775" style="position:absolute;left:5251;top:3821;width:4539;height:510" coordorigin="6734,5468" coordsize="4539,510">
                <v:shape id="文字方塊 2" o:spid="_x0000_s7377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生命的節奏</w:t>
                        </w:r>
                      </w:p>
                    </w:txbxContent>
                  </v:textbox>
                </v:shape>
                <v:line id="直線接點 6" o:spid="_x0000_s7377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78" style="position:absolute;left:5251;top:4444;width:4539;height:510" coordorigin="6734,5468" coordsize="4539,510">
                <v:shape id="文字方塊 2" o:spid="_x0000_s7377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認識切分音</w:t>
                        </w:r>
                      </w:p>
                    </w:txbxContent>
                  </v:textbox>
                </v:shape>
                <v:line id="直線接點 6" o:spid="_x0000_s7378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81" style="position:absolute;left:5251;top:5068;width:4539;height:510" coordorigin="6734,5468" coordsize="4539,510">
                <v:shape id="文字方塊 2" o:spid="_x0000_s737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藍色狂想曲的誕生</w:t>
                        </w:r>
                      </w:p>
                    </w:txbxContent>
                  </v:textbox>
                </v:shape>
                <v:line id="直線接點 6" o:spid="_x0000_s737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84" style="position:absolute;left:5251;top:5692;width:4539;height:510" coordorigin="6734,5468" coordsize="4539,510">
                <v:shape id="文字方塊 2" o:spid="_x0000_s7378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認識爵士樂</w:t>
                        </w:r>
                      </w:p>
                    </w:txbxContent>
                  </v:textbox>
                </v:shape>
                <v:line id="直線接點 6" o:spid="_x0000_s7378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787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73752" style="position:absolute;left:0;text-align:left;margin-left:-22.95pt;margin-top:-48.3pt;width:382.8pt;height:119.05pt;z-index:251664384" coordorigin="2134,3821" coordsize="7656,2381">
            <v:group id="_x0000_s73753" style="position:absolute;left:2134;top:4757;width:3117;height:510" coordorigin="2892,4482" coordsize="3117,510">
              <v:shape id="文字方塊 2" o:spid="_x0000_s73754" type="#_x0000_t202" style="position:absolute;left:2892;top:4482;width:2551;height:510;visibility:visible;mso-width-relative:margin;mso-height-relative:margin">
                <v:textbox style="mso-next-textbox:#文字方塊 2" inset=".5mm,,.5mm">
                  <w:txbxContent>
                    <w:p w:rsidR="00A559CF" w:rsidRPr="00950FDE" w:rsidRDefault="00A559CF" w:rsidP="00A559C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950FDE">
                        <w:rPr>
                          <w:rFonts w:ascii="標楷體" w:eastAsia="標楷體" w:hAnsi="標楷體" w:hint="eastAsia"/>
                        </w:rPr>
                        <w:t>7.永恆的回憶</w:t>
                      </w:r>
                    </w:p>
                  </w:txbxContent>
                </v:textbox>
              </v:shape>
              <v:line id="直線接點 4" o:spid="_x0000_s7375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73756" style="position:absolute;left:5251;top:3821;width:4539;height:2381" coordorigin="5251,3821" coordsize="4539,2381">
              <v:group id="_x0000_s73757" style="position:absolute;left:5251;top:3821;width:4539;height:510" coordorigin="6734,5468" coordsize="4539,510">
                <v:shape id="文字方塊 2" o:spid="_x0000_s7375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萍聚</w:t>
                        </w:r>
                      </w:p>
                    </w:txbxContent>
                  </v:textbox>
                </v:shape>
                <v:line id="直線接點 6" o:spid="_x0000_s7375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60" style="position:absolute;left:5251;top:4444;width:4539;height:510" coordorigin="6734,5468" coordsize="4539,510">
                <v:shape id="文字方塊 2" o:spid="_x0000_s7376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F大調終止式</w:t>
                        </w:r>
                      </w:p>
                    </w:txbxContent>
                  </v:textbox>
                </v:shape>
                <v:line id="直線接點 6" o:spid="_x0000_s7376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63" style="position:absolute;left:5251;top:5068;width:4539;height:510" coordorigin="6734,5468" coordsize="4539,510">
                <v:shape id="文字方塊 2" o:spid="_x0000_s7376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錄音技術與數位音樂</w:t>
                        </w:r>
                      </w:p>
                    </w:txbxContent>
                  </v:textbox>
                </v:shape>
                <v:line id="直線接點 6" o:spid="_x0000_s7376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73766" style="position:absolute;left:5251;top:5692;width:4539;height:510" coordorigin="6734,5468" coordsize="4539,510">
                <v:shape id="文字方塊 2" o:spid="_x0000_s7376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 style="mso-next-textbox:#文字方塊 2">
                    <w:txbxContent>
                      <w:p w:rsidR="00A559CF" w:rsidRPr="007B2D89" w:rsidRDefault="00A559CF" w:rsidP="00A559CF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音樂的傳統與現代</w:t>
                        </w:r>
                      </w:p>
                    </w:txbxContent>
                  </v:textbox>
                </v:shape>
                <v:line id="直線接點 6" o:spid="_x0000_s7376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73769" type="#_x0000_t32" style="position:absolute;left:5251;top:4076;width:0;height:1871" o:connectortype="straight"/>
            </v:group>
          </v:group>
        </w:pict>
      </w: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771035" w:rsidRPr="00771035" w:rsidRDefault="00771035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E9313E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E9313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477DD" w:rsidTr="00D52468">
        <w:trPr>
          <w:tblHeader/>
        </w:trPr>
        <w:tc>
          <w:tcPr>
            <w:tcW w:w="851" w:type="dxa"/>
            <w:vAlign w:val="center"/>
          </w:tcPr>
          <w:p w:rsidR="004C17E0" w:rsidRPr="005477DD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/>
                <w:b/>
              </w:rPr>
              <w:t>週</w:t>
            </w:r>
            <w:r w:rsidRPr="005477D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477DD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5477D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477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477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477D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477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477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477DD">
              <w:rPr>
                <w:rFonts w:ascii="標楷體" w:eastAsia="標楷體" w:hAnsi="標楷體"/>
                <w:b/>
              </w:rPr>
              <w:br/>
            </w:r>
            <w:r w:rsidR="00D8466E" w:rsidRPr="005477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477D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477DD">
              <w:rPr>
                <w:rFonts w:ascii="標楷體" w:eastAsia="標楷體" w:hAnsi="標楷體"/>
                <w:b/>
              </w:rPr>
              <w:br/>
            </w:r>
            <w:r w:rsidR="00D8466E" w:rsidRPr="005477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477D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477DD">
              <w:rPr>
                <w:rFonts w:ascii="標楷體" w:eastAsia="標楷體" w:hAnsi="標楷體"/>
                <w:b/>
              </w:rPr>
              <w:br/>
            </w:r>
            <w:r w:rsidR="00D8466E" w:rsidRPr="005477D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477DD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477D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單元1、走進宗教的藝術殿堂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1-1世界珍奇廟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單元5、感恩的心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5-1感恩的心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9-1他們的故事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1.透過欣賞圖片，體會宗教與人文的關係。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2.能了解宗教建築和信仰的關係。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3.能詳細的敘述，分享宗教建築的裝飾及造型所帶來的感受。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7.能認識曲式二段式的意義。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8.能認識紀錄片的基礎形式。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9.能認識從事紀錄片創作的人物。</w:t>
            </w:r>
          </w:p>
        </w:tc>
        <w:tc>
          <w:tcPr>
            <w:tcW w:w="851" w:type="dxa"/>
          </w:tcPr>
          <w:p w:rsidR="003654BE" w:rsidRPr="005477DD" w:rsidRDefault="003654BE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2-3-4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3-3-5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體認社會和歷史演變過程中所造成的性別文化差異。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4-3-1 能應用網路的資訊解決問題。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4-3-5 能利用搜尋引擎及搜尋技巧尋找合適的網路資源。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1-3-4 瞭解世界上不同的群體、文化和國家，能尊重欣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3-3-4 認識並能運用社區資源。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單元1、走進宗教的藝術殿堂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1-2殿堂之美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單元5、感恩的心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5-2有趣的三連音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9-1他們的故事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1.能欣賞藝術家對於宗教建築所創作的作品。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2.能欣賞不同媒材所創作的作品。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3.能認識三連音的意義。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4.能正確的拍擊三連音的節奏。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5.能認識紀錄片的基礎形式。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6.能認識從事紀錄片創作的人物。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2-3-4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3-3-5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體認社會和歷史演變過程中所造成的性別文化差異。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4-3-1 能應用網路的資訊解決問題。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4-3-5 能利用搜尋引擎及搜尋技巧尋找合適的網路資</w:t>
            </w: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lastRenderedPageBreak/>
              <w:t>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1-3-4 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3-3-4 認識並能運用社區資源。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單元1、走進宗教的藝術殿堂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1-3線條大集合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單元5、感恩的心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5-3《新世界》交響曲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9-2留住深刻的記憶影像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1.能欣賞不同的線條所描繪出的感覺。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2.能適當運用工具進行線條創作。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3.能了解製作細密的創作技巧。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4.能運用各種線條進行細密畫創作。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5.能認識捷克音樂家德弗乍克。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6.能具體欣賞德弗乍克的《新世界》交響曲。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7.能認識英國管的構造與音色。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8.能運用生活中常接觸的數位影像記錄器材。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9.能運用器材記錄一段個人的生活紀錄。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10.能掌握紀錄片拍攝的技巧重點，並與人分享。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2-3-4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3-3-5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體認社會和歷史演變過程中所造成的性別文化差異。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lastRenderedPageBreak/>
              <w:t>4-3-1 能應用網路的資訊解決問題。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4-3-5 能利用搜尋引擎及搜尋技巧尋找合適的網路資源。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1-3-4 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3-3-4 認識並能運用社區資源。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單元1、走進宗教的藝術殿堂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1-4動手試試看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單元5、感恩的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5-3《新世界》交響曲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5-4感恩的禮物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9-2留住深刻的記憶影像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1.能透過觀察，尋找生活中自己想要畫的宗教藝術題材進行創作。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2.能專心而用心的描繪。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3.能選用適當媒材進行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4.能透過創作表達對神聖殿堂的崇敬。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5.能認識捷克音樂家德弗乍克。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6.能具體欣賞德弗乍克的《新世界》交響曲。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7.能認識英國管的構造與音色。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11.能依〈念故鄉〉的曲調，重新創作新歌詞。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12.能運用生活中常接觸的數位影像記錄器材。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13.能運用器材記錄一段個人的生活紀錄。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14.能掌握紀錄片拍攝的技巧重點，並與人分享。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2-3-9透過討論、分析、判斷等方式，表達自己對藝術創作的審美經驗與見解。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3-3-12運用科技及各種方式蒐集、分類不同之藝文資訊，並養成習慣。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2-3-4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尊重不同性別者在溝通過程中有平等表達的權利。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 xml:space="preserve">3-3-5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體認社會和歷史演變過程中所造成的性別文化差異。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4-3-1 能應用網路的資訊解決問題。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bCs/>
                <w:sz w:val="20"/>
                <w:szCs w:val="20"/>
              </w:rPr>
              <w:t>4-3-5 能利用搜尋引擎及搜尋技巧尋找合適的網路資源。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1-3-4 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bCs/>
                <w:sz w:val="20"/>
                <w:szCs w:val="20"/>
              </w:rPr>
              <w:t>◎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3-3-4 認識並能運用社區資源。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單元1、走進宗教的藝術殿堂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1-4動手試試看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單元5、感恩的心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5-4感恩的禮物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單元6、民歌采風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6-1民歌賞析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9-2留住深刻的記憶影像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9-3我們的故事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1.能透過觀察，尋找生活中自己想要畫的宗教藝術題材進行創作。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2.能專心而用心的描繪。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3.能選用適當媒材進行創作。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4.能透過創作表達對神聖殿堂的崇敬。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8.能依〈念故鄉〉的曲調，重新創作新歌詞。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9.能了解民歌的由來、內容、內涵，以及傳唱方式。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10.能運用生活中常接觸的數位影像記錄器材。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11.能運用器材記錄一段個人的生活紀錄。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12.能掌握紀錄片拍攝的技巧重點，並與人分享。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13.能運用紀錄片拍攝重點，規畫畢業紀錄片內容。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14.能從資料蒐集中反思學校學習的過程。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2-3-10 參與藝文活動，記錄、比較不同文化所呈現的特色及文化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◎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 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3-3-4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體認社會和歷史演變過程中所造成的性別文化差異。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◎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能應用網路的資訊解決問題。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4-3-3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能遵守區域網路環境的使用規範。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能利用搜尋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引擎及搜尋技巧尋找合適的網路資源。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napToGrid w:val="0"/>
                <w:sz w:val="20"/>
                <w:szCs w:val="20"/>
              </w:rPr>
              <w:t xml:space="preserve">4-3-6 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能利用網路工具分享學習資源與心得。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napToGrid w:val="0"/>
                <w:sz w:val="20"/>
                <w:szCs w:val="20"/>
              </w:rPr>
              <w:t xml:space="preserve">5-3-3 能認識網路智慧財產權相關法律。 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napToGrid w:val="0"/>
                <w:sz w:val="20"/>
                <w:szCs w:val="20"/>
              </w:rPr>
              <w:t>5-3-4 能認識正確引述網路資源的方式。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 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瞭解世界上不同的群體、文化和國家，能尊重欣賞其差異。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2-1認識書的形式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單元6、民歌采風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6-1民歌賞析</w:t>
            </w:r>
          </w:p>
          <w:p w:rsidR="003654BE" w:rsidRPr="005477DD" w:rsidRDefault="003654BE" w:rsidP="003654BE">
            <w:pPr>
              <w:snapToGrid w:val="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單元9、我們的故事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9-3我們的故事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1.能從蒐集的資料或實物中，探索不同造型的書。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2.能觀察並說出書在造型上的創意設計。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3.能了解民歌的由來、內容、內涵，以及傳唱方式。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5.能依正確的節奏與音高演唱歌曲。</w:t>
            </w:r>
          </w:p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7.能運用紀錄片拍攝重點，規畫畢業紀錄片內容。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8.能從資料蒐集中反思學校學習的過程。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檢視不同族群文化中的性別關係。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體認社會和歷史演變過程中所造成的性別文化差異。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能應用網路的資訊解決問題。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能遵守區域網路環境的使用規範。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能利用搜尋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引擎及搜尋技巧尋找合適的網路資源。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能認識網路智慧財產權相關法律。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能認識正確引述網路資源的方式。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2-2巧妙的手工書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2-3創作自己的小書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單元6、民歌采風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6-2音樂欣賞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10-1包公《灰闌記》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1.欣賞不同書籍的藝術風格，以及了解書籍的基本構成要素。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2.能透過觀察分享自己的想法。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4.能發揮設計巧思創作個人獨特的紀念小書。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5.能熟悉小書製作的步驟。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6.能蒐集合宜材料，進行創作。</w:t>
            </w:r>
          </w:p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7.能熟悉裝訂的方法。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8.能了解民歌與族群的人文精神與風俗民情的關係，認識世界各家著名的民歌，感受獨特的音樂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風格與特色。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9.能運用各項資源與媒體網絡，蒐集各種民歌。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10.能認識與我們生活環境、文化背景息息相關的民歌，並加以分類。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11.能了解兩難情境劇的呈現方法。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12.能理解兩難情境劇的各種組成元素。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使用適當的視覺、聽覺、動覺藝術用語，說明自己和他人作品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檢視不同族群文化中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體認社會和歷史演變過程中所造成的性別文化差異。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能應用網路的資訊解決問題。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能遵守區域網路環境的使用規範。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能利用搜尋引擎及搜尋技巧尋找合適的網路資源。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5-3-3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能認識網路智慧財產權相關法律。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5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能認識正確引述網路資源的方式。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2-3創作自己的小書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單元6、民歌采風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6-3民歌採集運動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10-2我的煩惱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1.能發揮設計巧思創作個人獨特的紀念小書。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2.能熟悉小書製作的步驟。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3.能蒐集合宜材料，進行創作。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4.能熟悉裝訂的方法。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5.能認識「民歌採集運動」，了解民族音樂對於民族的重要性。。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6.能了解臺灣各族群的人文精神與風土民情；傳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達生活在臺灣這塊土地上，休戚與共的生命共同體概念。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7.能認識臺灣音樂家許常惠、史惟亮。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8.能了解兩難情境劇的呈現方法。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9.能理解兩難情境劇的各種組成元素。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10.能積極的參與討論。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2-3-7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檢視不同族群文化中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體認社會和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歷史演變過程中所造成的性別文化差異。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能應用網路的資訊解決問題。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能遵守區域網路環境的使用規範。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能利用搜尋引擎及搜尋技巧尋找合適的網路資源。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5-3-3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能認識網路智慧財產權相關法律。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能認識正確引述網路資源的方式。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單元2、我的小書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2-4創意小書展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單元6、民歌采風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6-4認識臺灣原住民樂器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10-2我的煩惱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10-3左右為難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1.能認識書展的布置，規畫教室場地運用及參觀動線。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2.能成為稱職的書展解說員。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3.能與人分享創作內容及用途，述說作品的技巧特色。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4.能認識臺灣原住民族樂器，了解民族音樂對於民族的重要性。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5.能了解臺灣各族群的人文精神與音樂風格。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6.能了解兩難情境劇的呈現方法。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7.能理解兩難情境劇的各種組成元素。</w:t>
            </w:r>
          </w:p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8.能積極的參與討論。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9.能利用生活經驗和同學討論。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10.能發現不同生活經驗組合的可能性。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11.能互相討論找到兩難情境故事的重點。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1-3-3嘗試以藝術創作的技法、形式，表現個人的想法和情感。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2-3-7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檢視不同族群文化中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體認社會和歷史演變過程中所造成的性別文化差異。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能應用網路的資訊解決問題。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能遵守區域網路環境的使用規範。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能利用搜尋引擎及搜尋技巧尋找合適的網路資源。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4-3-6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5-3-3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能認識網路智慧財產權相關法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能認識正確引述網路資源的方式。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單元3、紙上寶石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藏書票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3-1藏書的標示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單元7、永恆的回憶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7-1萍聚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10-3左右為難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1.能了解藏書票的用途。</w:t>
            </w:r>
          </w:p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2.能認識藏書票的歷史。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6.能利用生活經驗和同學討論。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7.能發現不同生活經驗組合的可能性。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8.能互相討論找到兩難情境故事的重點。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透過集體創作方式，完成與他人合作的藝術作品。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運用學習累積的藝術知能，設計、規畫並進行美化或改造生活空間。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3-3-3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4-3-2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能瞭解電腦網路之基本概念及其功能。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3-3-4 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學習如何尋找並運用工作世界的資料。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1-3-1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5-3-3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主動參與學校社團和社區的環境保護相關活動。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單元3、紙上寶石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藏書票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3-2美麗的紙上寶石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單元7、永恆的回憶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7-2F大調終止式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10-4我的兩難劇場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1.能欣賞不同創作者所表現的藏書票作品，了解藏書票的表現形式。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2.能了解藏書票使用的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目的，分享自己對作品的感受。</w:t>
            </w:r>
          </w:p>
          <w:p w:rsidR="003654BE" w:rsidRPr="005477DD" w:rsidRDefault="003654BE" w:rsidP="007C0AAE">
            <w:pPr>
              <w:ind w:left="140" w:hangingChars="70" w:hanging="14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3.能了解終止式的意義。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4.能聽辨、感受F大調終止式的進行。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5.能正確的練習F大調的和弦進行。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6.能利用生活經驗發展出一段完整的兩難情節。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7.能利用分組創作一段兩難情節的戲劇表演。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8.能了解並和同學合作練習。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透過集體創作方式，完成與他人合作的藝術作品。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運用學習累積的藝術知能，設計、規畫並進行美化或改造生活空間。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3-3-3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4-3-2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能瞭解電腦網路之基本概念及其功能。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3-3-4 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學習如何尋找並運用工作世界的資料。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1-3-1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5-3-3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主動參與學校社團和社區的環境保護相關活動。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單元3、紙上寶石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藏書票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3-3書的身分證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單元7、永恆的回憶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7-2F大調終止式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7-3錄音技術與數位音樂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單元10、我該怎麼辦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10-5我的兩難劇場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1.能認識藏書票的重要元素。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2.能了解藏書票圖案的意含。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3.能在生活中運用藏書票。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4.能了解終止式的意義。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5.能聽辨、感受 F 大調終止式的進行。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6.能正確的練習 F 大調的和弦進行。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7.能了解錄音技術發展的歷史。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8.能認識各種錄音器材與其功能。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9.能認識音樂創作與科技的結合特色。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10.能利用生活經驗發展出一段完整的兩難情節。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11.能利用分組創作一段兩難情節的戲劇表演。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12.能了解並和同學合作練習。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透過集體創作方式，完成與他人合作的藝術作品。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1-3-5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2-3-6透過分析、描述、討論等方式，辨認自然物、人造物與藝術品的特徵及要素。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運用學習累積的藝術知能，設計、規畫並進行美化或改造生活空間。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3-3-14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3-3-3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4-3-2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能瞭解電腦網路之基本概念及其功能。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3-3-3 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3-3-4 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2-3-3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 xml:space="preserve">3-3-2 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學習如何尋找並運用工作世界的資料。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1-3-1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z w:val="20"/>
                <w:szCs w:val="20"/>
              </w:rPr>
              <w:t xml:space="preserve">5-3-3 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主動參與學校社團和社區的環境保護相關活動。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單元3、紙上寶石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藏書票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3-4動手做做看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單元7、永恆的回憶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7-3錄音技術與數位音樂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7-4音樂的傳統與現代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11-1點點滴滴的回憶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1.能用藏書票元素設計自己的藏書票。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2.能利用已經學過的版種，製作自己的藏書票。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3.能了解錄音技術發展的歷史。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4.能認識各種錄音器材與其功能。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5.能認識音樂創作與科技的結合特色。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6.能認識數位音樂。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7.能欣賞樂曲〈森林狂想曲〉。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8.能了解數位音樂及實際聲響效果的差異。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9.能認識波蘭作曲家蕭邦和欣賞曲〈離別曲〉。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10.能說出學習過程中難忘的經驗及對自己的影響。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11.能經由資訊的蒐集，激發不同樣貌的畢業活動想像。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12能透過討論了解各種形式的畢業藝術活動。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13.能與人分享即將到來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的畢業心情。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2-3-10參與藝文活動，記錄、比較不同文化所呈現的特色及文化背景。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3-3-11以正確的觀念和態度，欣賞各類型的藝術展演活動。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運用學習累積的藝術知能，設計、規畫並進行美化或改造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參與團體活動與事務，不受性別的限制。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表達對社區公共事務的看法，不受性別限制。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5-3-3</w:t>
              </w:r>
            </w:smartTag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主動</w:t>
            </w:r>
            <w:r w:rsidRPr="005477DD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參與學校社團和社區的環境保護相關活動</w:t>
            </w:r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2-3-2能操作及應用電腦多媒體設備。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3-3-2能利用簡報軟體編輯並播放簡報。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4-3-2能瞭解電腦網路之基本概念及其功能。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認識並能運用社區資源。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2-2-1培養良好的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人際互動能力。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3-2-1培養規劃及運用時間的能力。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學習如何尋找並運用工作世界的資料。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77DD" w:rsidRPr="005477DD" w:rsidTr="00352755">
        <w:tc>
          <w:tcPr>
            <w:tcW w:w="851" w:type="dxa"/>
            <w:vAlign w:val="center"/>
          </w:tcPr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單元3、紙上寶石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─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藏書票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3-4動手做做看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單元4、美好的時光印記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4-1順著記憶的河流啟航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單元7、永恆的回憶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7-4音樂的傳統與現代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單元8、演奏生命節奏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8-1生命的節奏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11-2畢業嘉年華</w:t>
            </w:r>
          </w:p>
        </w:tc>
        <w:tc>
          <w:tcPr>
            <w:tcW w:w="2410" w:type="dxa"/>
          </w:tcPr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1.能用藏書票元素設計自己的藏書票。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2.能利用已經學過的版種，製作自己的藏書票。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3.能思考學校環境與個人成長及情感之間的關係。</w:t>
            </w:r>
          </w:p>
          <w:p w:rsidR="005477DD" w:rsidRPr="005477DD" w:rsidRDefault="005477DD" w:rsidP="007C0AAE">
            <w:pPr>
              <w:ind w:left="140" w:hangingChars="70" w:hanging="14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4.能認識數位音樂。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5.能欣賞樂曲〈森林狂想曲〉。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6.能了解數位音樂及實際聲響效果的差異。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7.能認識波蘭作曲家蕭邦和欣賞曲〈離別曲〉。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8.能運用歌聲適切的表達感情。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9.能依正確的節奏與音高演唱歌曲。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10.能依情境演唱歌曲。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11.能說出學習過程中難忘的經驗及對自己的影響。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12.能經由資訊的蒐集，激發不同樣貌的畢業活動想像。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13.能透過討論了解各種形式的畢業藝術活動。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14.能與人分享即將到來的畢業心情。</w:t>
            </w:r>
          </w:p>
        </w:tc>
        <w:tc>
          <w:tcPr>
            <w:tcW w:w="851" w:type="dxa"/>
          </w:tcPr>
          <w:p w:rsidR="005477DD" w:rsidRPr="005477DD" w:rsidRDefault="005477DD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477DD" w:rsidRPr="005477DD" w:rsidRDefault="005477DD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1-3-2構思藝術創作的主題與內容，選擇適當的媒體、技法，完成有規畫、有感情及思想的創作。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透過集體創作方式，完成與他人合作的藝術作品。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1-3-5結合科技，開發新的創作經驗與方向。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透過分析、描述、討論等方式，辨認自然物、人造物與藝術品的特徵及要素。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8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2-3-8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 xml:space="preserve"> 使用適當的視覺、聽覺、動覺藝術用語，說明自己和他人作品的特徵和價值。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運用科技及各種方式蒐集、分類不同之藝文資訊，並養成習慣。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運用學習累積的藝術知能，設計、規畫並進行美化或改造生活空間。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3-3-14選擇主題，探求並收藏一、二種生活環境中喜愛的藝術小品，如：純藝術、商業藝術、生活藝術、民俗藝術、傳統藝術等作為日常生活的愛好。</w:t>
            </w:r>
          </w:p>
        </w:tc>
        <w:tc>
          <w:tcPr>
            <w:tcW w:w="1842" w:type="dxa"/>
          </w:tcPr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1-3-2認知次文化對身體意象的影響。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/>
                <w:sz w:val="20"/>
                <w:szCs w:val="20"/>
              </w:rPr>
              <w:t>2-3-4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參與團體活動與事務，不受性別的限制。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表達對社區公共事務的看法，不受性別限制。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3-3-4檢視不同族群文化中的性別關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係。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3-3-5體認社會和歷史演變過程中所造成的性別文化差異。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1-3-1</w:t>
              </w:r>
            </w:smartTag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能藉由觀察與體驗自然，以創作文章、美勞、音樂、戲劇表演等形式表現自然環境之美與對環境的關懷。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3-2-1 思考生物與非生物在環境中存在的價值。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3-2-2 培養對自然環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5-3-3</w:t>
            </w:r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主動</w:t>
            </w:r>
            <w:r w:rsidRPr="005477DD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參與學校社團和社區的環境保護相關活動</w:t>
            </w:r>
            <w:r w:rsidRPr="005477DD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能操作及應用電腦多媒體設備。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能利用簡報軟體編輯並播放簡報。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4-3-2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能瞭解電腦網路之基本概念及其功能。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3-3-3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認識並能運用社區資源。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 xml:space="preserve">1-2-1 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培養自己的興趣、能力。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cs="Arial Unicode MS" w:hint="eastAsia"/>
                  <w:snapToGrid w:val="0"/>
                  <w:sz w:val="20"/>
                  <w:szCs w:val="20"/>
                </w:rPr>
                <w:t>2-2-1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培養良好的人際互動能力。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3-2-2 學習如何解決問題及做決定。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學習如何尋找並運用工作世界的資料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5477DD" w:rsidRPr="005477DD" w:rsidRDefault="005477D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單元4、美好的時光印記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4-2藝術大集合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單元8、演奏生命節奏</w:t>
            </w:r>
          </w:p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8-1生命的節奏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8-2認識切分音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11-3企畫高手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1.能欣賞藝術家結合校園環境所創作的藝術品，並思考其表現的意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2.能運用歌聲適切的表達感情。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4.能依情境演唱歌曲。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5.能正確的了解切分音的意義。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6.能正確的拍打與念唱切分音的節奏型。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7.能依正確的節奏與音高演唱歌曲。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8.能了解書寫企畫的基本要點。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9.能在歸納中，初擬畢業活動企畫各項細節。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10.能規畫畢業活動時，應注意的重點方向。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11.能發表一份畢業活動企畫案。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12.能欣賞他人作品並分享心得。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1-3-1探索各種不同的藝術創作方式，表現創作的想像力。1-3-2構思藝術創作的主題與內容，選擇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3-3-13運用學習累積的藝術知能，設計、規畫並進行美化或改造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檢視不同族群文化中的性別關係。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體認社會和歷史演變過程中所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思考生物與非生物在環境中存在的價值。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能操作及應用電腦多媒體設備。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能利用簡報軟體編輯並播放簡報。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2-3-3瞭解人權與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培養自己的興趣、能力。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2-2-1培養良好的人際互動能力。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477DD" w:rsidRPr="005477DD" w:rsidTr="00154416">
        <w:tc>
          <w:tcPr>
            <w:tcW w:w="851" w:type="dxa"/>
            <w:vAlign w:val="center"/>
          </w:tcPr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5477DD" w:rsidRPr="005477DD" w:rsidRDefault="005477DD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單元4、美好時光的印記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4-3開啟記憶之盒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單元8、演奏生命節奏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8-2認識切分音</w:t>
            </w:r>
          </w:p>
          <w:p w:rsidR="005477DD" w:rsidRPr="005477DD" w:rsidRDefault="005477DD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5477DD" w:rsidP="005477DD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5477DD" w:rsidRPr="005477DD" w:rsidRDefault="005477DD" w:rsidP="005477D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11-3企畫高手</w:t>
            </w:r>
          </w:p>
        </w:tc>
        <w:tc>
          <w:tcPr>
            <w:tcW w:w="2410" w:type="dxa"/>
          </w:tcPr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1.能欣賞校園空間結合學生作品之後的表現，感受不同材質所帶來的效果差異，分析媒材形式和創作方法。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2.能省思生活中的感受及內心的想法，決定要表達的主題及內容。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3.能討論並構思以何種媒材、形式，表達自己對學校的想法與情感。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4.能與同學合作將想法具體實踐，創作與學校情感及空間結合的作品。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5.能正確的了解切分音的意義。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6.能正確的拍打與念唱切分音的節奏型。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7.能依正確的節奏與音高演唱歌曲。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8.能了解書寫企畫的基本要點。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9.能在歸納中，初擬畢業活動企畫各項細節。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10.能規畫畢業活動時，應注意的重點方向。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11.能發表一份畢業活動企畫案。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12.能欣賞他人作品並分享心得。</w:t>
            </w:r>
          </w:p>
        </w:tc>
        <w:tc>
          <w:tcPr>
            <w:tcW w:w="851" w:type="dxa"/>
          </w:tcPr>
          <w:p w:rsidR="005477DD" w:rsidRPr="005477DD" w:rsidRDefault="005477DD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5477DD" w:rsidRPr="005477DD" w:rsidRDefault="005477DD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1-3-1探索各種不同的藝術創作方式，表現創作的想像力。1-3-2構思藝術創作的主題與內容，選擇適當的媒體、技法，完成有規畫、有感情及思想的創作。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1-3-4透過集體創作方式，完成與他人合作的藝術作品。1-3-5結合科技，開發新的創作經驗與方向。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思環境對藝術表現的影響。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檢視不同族群文化中的性別關係。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lastRenderedPageBreak/>
                <w:t>3-3-5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體認社會和歷史演變過程中所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造成的性別文化差異。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思考生物與非生物在環境中存在的價值。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能操作及應用電腦多媒體設備。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能利用簡報軟體編輯並播放簡報。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與心得。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認識臺灣多元族群的傳統與文化。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5477DD" w:rsidRPr="005477DD" w:rsidRDefault="005477DD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培養自己的興趣、能力。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2-2-1培養良好的人際互動能力。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培養規劃及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運用時間的能力。</w:t>
            </w:r>
          </w:p>
          <w:p w:rsidR="005477DD" w:rsidRPr="005477DD" w:rsidRDefault="005477DD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5477DD" w:rsidRPr="005477DD" w:rsidRDefault="005477D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單元4、美好時光的印記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4-3開啟記憶之盒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單元8、演奏生命節奏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8-3藍色狂想曲的誕生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3654BE" w:rsidP="005477DD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3654BE" w:rsidRPr="005477DD" w:rsidRDefault="003654BE" w:rsidP="005477D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11-3企畫高手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1.能欣賞校園空間結合學生作品之後的表現，感受不同材質所帶來的效果差異，分析媒材形式和創作方法。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2.能省思生活中的感受及內心的想法，決定要表達的主題及內容。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3.能討論並構思以何種媒材、形式，表達自己對學校的想法與情感。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4.能與同學合作將想法具體實踐，創作與學校情感及空間結合的作品。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5.能認識古典音樂中的爵士風格。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6.能欣賞樂曲《藍色狂想曲》。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7.能認識音樂記號「顫</w:t>
            </w: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音」。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8.能認識美國作曲家蓋希文。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9.能了解書寫企畫的基本要點。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10.能在歸納中，初擬畢業活動企畫各項細節。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11.能規畫畢業活動時，應注意的重點方向。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12.能發表一份畢業活動企畫案。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13.能欣賞他人作品並分享心得。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卷宗評量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檢視不同族群文化中的性別關係。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體認社會和歷史演變過程中所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思考生物與非生物在環境中存在的價值。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能操作及應用電腦多媒體設備。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能利用簡報軟體編輯並播放簡報。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培養自己的興趣、能力。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2-2-1培養良好的人際互動能力。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654BE" w:rsidRPr="005477DD" w:rsidTr="003654BE">
        <w:tc>
          <w:tcPr>
            <w:tcW w:w="851" w:type="dxa"/>
            <w:vAlign w:val="center"/>
          </w:tcPr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3654BE" w:rsidRPr="005477DD" w:rsidRDefault="003654BE" w:rsidP="00F6304B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5477DD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3654BE" w:rsidRPr="005477DD" w:rsidRDefault="003654BE" w:rsidP="003654BE">
            <w:pPr>
              <w:snapToGrid w:val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單元4、美好時光的印記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4-4永恆的回憶</w:t>
            </w:r>
          </w:p>
          <w:p w:rsidR="003654BE" w:rsidRPr="005477DD" w:rsidRDefault="003654BE" w:rsidP="003654BE">
            <w:pPr>
              <w:snapToGrid w:val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5477DD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單元8、演奏生命節奏</w:t>
            </w: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8-4認識爵士樂</w:t>
            </w:r>
          </w:p>
          <w:p w:rsidR="003654BE" w:rsidRPr="005477DD" w:rsidRDefault="003654BE" w:rsidP="003654BE">
            <w:pPr>
              <w:snapToGrid w:val="0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3654BE" w:rsidRPr="005477DD" w:rsidRDefault="003654BE" w:rsidP="003654B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單元11、那天真特別</w:t>
            </w:r>
          </w:p>
          <w:p w:rsidR="003654BE" w:rsidRPr="005477DD" w:rsidRDefault="003654BE" w:rsidP="005477D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11-3企畫高手</w:t>
            </w:r>
          </w:p>
        </w:tc>
        <w:tc>
          <w:tcPr>
            <w:tcW w:w="2410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1.合作完成作品的創作與布置。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2.能分享自己的作品內涵，以宏觀的心欣賞他人的作品。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3.能認識爵士樂的特色與音樂形式。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4.能認識爵士樂的發展歷史。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5.能欣賞樂曲《楓葉散拍》。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6.能了解書寫企畫的基本要點。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7.能在歸納中，初擬畢業活動企畫各項細節。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8.能規畫畢業活動時，應注意的重點方向。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9.能發表一份畢業活動企畫案。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10.能欣賞他人作品並分享心得。</w:t>
            </w:r>
          </w:p>
        </w:tc>
        <w:tc>
          <w:tcPr>
            <w:tcW w:w="851" w:type="dxa"/>
          </w:tcPr>
          <w:p w:rsidR="003654BE" w:rsidRPr="005477DD" w:rsidRDefault="003654BE" w:rsidP="00F6304B">
            <w:pPr>
              <w:rPr>
                <w:rFonts w:ascii="標楷體" w:eastAsia="標楷體" w:hAnsi="標楷體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3654BE" w:rsidRPr="005477DD" w:rsidRDefault="003654BE" w:rsidP="00F6304B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南一版本教科書藝術與人文第八冊</w:t>
            </w:r>
          </w:p>
        </w:tc>
        <w:tc>
          <w:tcPr>
            <w:tcW w:w="1843" w:type="dxa"/>
          </w:tcPr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真實評量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動態評量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z w:val="20"/>
                <w:szCs w:val="20"/>
              </w:rPr>
              <w:t>實作評量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1-3-1探索各種不同的藝術創作方式，表現創作的想像力。1-3-2構思藝術創作的主題與內容，選擇適當的媒體、技法，完成有規畫、有感情及思想的創作。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1-3-3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嘗試以藝術創作的技法、形式，表現個人的想法和情感。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1-3-4透過集體創作方式，完成與他人合作的藝術作品。1-3-5結合科技，開發新的創作經驗與方向。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2-3-7認識環境與生活的關係，反思環境對藝術表現的影響。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2-3-8 使用適當的視覺、聽覺、動覺藝術用語，說明自己和他人作品的特徵和價值。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透過討論、分析、判斷等方式，表達自己對藝術創作的審美經驗與見解。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10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2-3-10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參與藝文活動，記錄、比較不同文化所呈現的特色及文化背景。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3-3-11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以正確的觀念和態度，欣賞各類型的藝術展演活動。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3-3-13運用學習累積的藝術知能，設計、規畫並進行美化或改造生活空間。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1-3-2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認知次文化對身體意象的影響。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2-3-4</w:t>
              </w:r>
            </w:smartTag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尊重不同性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lastRenderedPageBreak/>
              <w:t>別者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在溝通過程中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有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平等表達的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權利</w:t>
            </w:r>
            <w:r w:rsidRPr="005477DD">
              <w:rPr>
                <w:rFonts w:ascii="標楷體" w:eastAsia="標楷體" w:hAnsi="標楷體" w:cs="Arial Unicode MS"/>
                <w:snapToGrid w:val="0"/>
                <w:sz w:val="20"/>
                <w:szCs w:val="20"/>
              </w:rPr>
              <w:t>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3-3-4</w:t>
            </w: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檢視不同族群文化中的性別關係。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3-3-5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體認社會和歷史演變過程中所</w:t>
            </w: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造成的性別文化差異。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思考生物與非生物在環境中存在的價值。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培養對自然環境的熱愛與對戶外活動的興趣，建立個人對自然環境的責任感。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能操作及應用電腦多媒體設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備。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3-3-2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能利用簡報軟體編輯並播放簡報。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4-3-6</w:t>
            </w:r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能利用網路工具分享學習資源與心得。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3-3-1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認識臺灣多元族群的傳統與文化。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3-3-3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從事與欣賞美化生活的藝術造型活動。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477DD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5477DD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瞭解世界上不同的群體、文化和國家，能尊重欣賞其差異。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2-3-3瞭解人權與民主法治的密切關係。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3654BE" w:rsidRPr="005477DD" w:rsidRDefault="003654BE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1-2-1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培養自己的興趣、能力。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</w:pPr>
            <w:r w:rsidRPr="005477DD">
              <w:rPr>
                <w:rFonts w:ascii="標楷體" w:eastAsia="標楷體" w:hAnsi="標楷體" w:cs="Arial Unicode MS" w:hint="eastAsia"/>
                <w:snapToGrid w:val="0"/>
                <w:sz w:val="20"/>
                <w:szCs w:val="20"/>
              </w:rPr>
              <w:t>2-2-1培養良好的人際互動能力。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3-2-1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培養規劃及運用時間的能力。</w:t>
            </w:r>
          </w:p>
          <w:p w:rsidR="003654BE" w:rsidRPr="005477DD" w:rsidRDefault="003654BE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5477DD">
                <w:rPr>
                  <w:rFonts w:ascii="標楷體" w:eastAsia="標楷體" w:hAnsi="標楷體" w:hint="eastAsia"/>
                  <w:sz w:val="20"/>
                  <w:szCs w:val="20"/>
                </w:rPr>
                <w:t>3-2-2</w:t>
              </w:r>
            </w:smartTag>
            <w:r w:rsidRPr="005477DD">
              <w:rPr>
                <w:rFonts w:ascii="標楷體" w:eastAsia="標楷體" w:hAnsi="標楷體" w:hint="eastAsia"/>
                <w:sz w:val="20"/>
                <w:szCs w:val="20"/>
              </w:rPr>
              <w:t>學習如何解決問題及做決定。</w:t>
            </w:r>
          </w:p>
        </w:tc>
        <w:tc>
          <w:tcPr>
            <w:tcW w:w="1134" w:type="dxa"/>
          </w:tcPr>
          <w:p w:rsidR="003654BE" w:rsidRPr="005477DD" w:rsidRDefault="003654B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5AF" w:rsidRDefault="00BD15AF">
      <w:r>
        <w:separator/>
      </w:r>
    </w:p>
  </w:endnote>
  <w:endnote w:type="continuationSeparator" w:id="0">
    <w:p w:rsidR="00BD15AF" w:rsidRDefault="00BD1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190CF8">
    <w:pPr>
      <w:pStyle w:val="a7"/>
      <w:jc w:val="center"/>
    </w:pPr>
    <w:fldSimple w:instr=" PAGE   \* MERGEFORMAT ">
      <w:r w:rsidR="005477DD" w:rsidRPr="005477DD">
        <w:rPr>
          <w:noProof/>
          <w:lang w:val="zh-TW"/>
        </w:rPr>
        <w:t>46</w:t>
      </w:r>
    </w:fldSimple>
  </w:p>
  <w:p w:rsidR="00F6304B" w:rsidRDefault="00F6304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04B" w:rsidRDefault="00190CF8">
    <w:pPr>
      <w:pStyle w:val="a7"/>
      <w:jc w:val="center"/>
    </w:pPr>
    <w:fldSimple w:instr=" PAGE   \* MERGEFORMAT ">
      <w:r w:rsidR="00A559CF" w:rsidRPr="00A559CF">
        <w:rPr>
          <w:noProof/>
          <w:lang w:val="zh-TW"/>
        </w:rPr>
        <w:t>1</w:t>
      </w:r>
    </w:fldSimple>
  </w:p>
  <w:p w:rsidR="00F6304B" w:rsidRDefault="00F630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5AF" w:rsidRDefault="00BD15AF">
      <w:r>
        <w:separator/>
      </w:r>
    </w:p>
  </w:footnote>
  <w:footnote w:type="continuationSeparator" w:id="0">
    <w:p w:rsidR="00BD15AF" w:rsidRDefault="00BD1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667669E"/>
    <w:multiLevelType w:val="hybridMultilevel"/>
    <w:tmpl w:val="F2F06840"/>
    <w:lvl w:ilvl="0" w:tplc="A31AC550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0" w:hanging="480"/>
      </w:pPr>
    </w:lvl>
    <w:lvl w:ilvl="2" w:tplc="0409001B" w:tentative="1">
      <w:start w:val="1"/>
      <w:numFmt w:val="lowerRoman"/>
      <w:lvlText w:val="%3."/>
      <w:lvlJc w:val="right"/>
      <w:pPr>
        <w:ind w:left="1690" w:hanging="480"/>
      </w:pPr>
    </w:lvl>
    <w:lvl w:ilvl="3" w:tplc="0409000F" w:tentative="1">
      <w:start w:val="1"/>
      <w:numFmt w:val="decimal"/>
      <w:lvlText w:val="%4."/>
      <w:lvlJc w:val="left"/>
      <w:pPr>
        <w:ind w:left="21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0" w:hanging="480"/>
      </w:pPr>
    </w:lvl>
    <w:lvl w:ilvl="5" w:tplc="0409001B" w:tentative="1">
      <w:start w:val="1"/>
      <w:numFmt w:val="lowerRoman"/>
      <w:lvlText w:val="%6."/>
      <w:lvlJc w:val="right"/>
      <w:pPr>
        <w:ind w:left="3130" w:hanging="480"/>
      </w:pPr>
    </w:lvl>
    <w:lvl w:ilvl="6" w:tplc="0409000F" w:tentative="1">
      <w:start w:val="1"/>
      <w:numFmt w:val="decimal"/>
      <w:lvlText w:val="%7."/>
      <w:lvlJc w:val="left"/>
      <w:pPr>
        <w:ind w:left="36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0" w:hanging="480"/>
      </w:pPr>
    </w:lvl>
    <w:lvl w:ilvl="8" w:tplc="0409001B" w:tentative="1">
      <w:start w:val="1"/>
      <w:numFmt w:val="lowerRoman"/>
      <w:lvlText w:val="%9."/>
      <w:lvlJc w:val="right"/>
      <w:pPr>
        <w:ind w:left="4570" w:hanging="480"/>
      </w:pPr>
    </w:lvl>
  </w:abstractNum>
  <w:abstractNum w:abstractNumId="23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598F17C3"/>
    <w:multiLevelType w:val="hybridMultilevel"/>
    <w:tmpl w:val="AD9EF7E2"/>
    <w:lvl w:ilvl="0" w:tplc="00A63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0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1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7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40"/>
  </w:num>
  <w:num w:numId="4">
    <w:abstractNumId w:val="27"/>
  </w:num>
  <w:num w:numId="5">
    <w:abstractNumId w:val="16"/>
  </w:num>
  <w:num w:numId="6">
    <w:abstractNumId w:val="36"/>
  </w:num>
  <w:num w:numId="7">
    <w:abstractNumId w:val="34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18"/>
  </w:num>
  <w:num w:numId="15">
    <w:abstractNumId w:val="30"/>
  </w:num>
  <w:num w:numId="16">
    <w:abstractNumId w:val="29"/>
  </w:num>
  <w:num w:numId="17">
    <w:abstractNumId w:val="33"/>
  </w:num>
  <w:num w:numId="18">
    <w:abstractNumId w:val="1"/>
  </w:num>
  <w:num w:numId="19">
    <w:abstractNumId w:val="35"/>
  </w:num>
  <w:num w:numId="20">
    <w:abstractNumId w:val="11"/>
  </w:num>
  <w:num w:numId="21">
    <w:abstractNumId w:val="24"/>
  </w:num>
  <w:num w:numId="22">
    <w:abstractNumId w:val="32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1"/>
  </w:num>
  <w:num w:numId="29">
    <w:abstractNumId w:val="38"/>
  </w:num>
  <w:num w:numId="30">
    <w:abstractNumId w:val="26"/>
  </w:num>
  <w:num w:numId="31">
    <w:abstractNumId w:val="15"/>
  </w:num>
  <w:num w:numId="32">
    <w:abstractNumId w:val="23"/>
  </w:num>
  <w:num w:numId="33">
    <w:abstractNumId w:val="39"/>
  </w:num>
  <w:num w:numId="34">
    <w:abstractNumId w:val="31"/>
  </w:num>
  <w:num w:numId="35">
    <w:abstractNumId w:val="3"/>
  </w:num>
  <w:num w:numId="36">
    <w:abstractNumId w:val="37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4"/>
  </w:num>
  <w:num w:numId="40">
    <w:abstractNumId w:val="25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0C07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C626A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CF8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A75D3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54B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207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9AF"/>
    <w:rsid w:val="00467092"/>
    <w:rsid w:val="00470707"/>
    <w:rsid w:val="00473867"/>
    <w:rsid w:val="00473C84"/>
    <w:rsid w:val="00476364"/>
    <w:rsid w:val="00480954"/>
    <w:rsid w:val="00481259"/>
    <w:rsid w:val="0048341E"/>
    <w:rsid w:val="0048749F"/>
    <w:rsid w:val="004875C4"/>
    <w:rsid w:val="00493582"/>
    <w:rsid w:val="004A2342"/>
    <w:rsid w:val="004A40D4"/>
    <w:rsid w:val="004B12C9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7D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202D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4EC2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64240"/>
    <w:rsid w:val="00771035"/>
    <w:rsid w:val="00771108"/>
    <w:rsid w:val="00777054"/>
    <w:rsid w:val="00782C08"/>
    <w:rsid w:val="007861DB"/>
    <w:rsid w:val="00787ECA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383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93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59CF"/>
    <w:rsid w:val="00A56E1E"/>
    <w:rsid w:val="00A628E1"/>
    <w:rsid w:val="00A647C4"/>
    <w:rsid w:val="00A66484"/>
    <w:rsid w:val="00A74AF8"/>
    <w:rsid w:val="00A8341C"/>
    <w:rsid w:val="00A842CE"/>
    <w:rsid w:val="00A85B17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5AF"/>
    <w:rsid w:val="00BD175A"/>
    <w:rsid w:val="00BD4718"/>
    <w:rsid w:val="00BD511A"/>
    <w:rsid w:val="00BE110F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3FB"/>
    <w:rsid w:val="00E7447A"/>
    <w:rsid w:val="00E76BF3"/>
    <w:rsid w:val="00E81916"/>
    <w:rsid w:val="00E822B5"/>
    <w:rsid w:val="00E86121"/>
    <w:rsid w:val="00E877F2"/>
    <w:rsid w:val="00E92489"/>
    <w:rsid w:val="00E9313E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8CD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30A2"/>
    <w:rsid w:val="00F359DA"/>
    <w:rsid w:val="00F440A5"/>
    <w:rsid w:val="00F451F3"/>
    <w:rsid w:val="00F45BC1"/>
    <w:rsid w:val="00F506FB"/>
    <w:rsid w:val="00F57D8C"/>
    <w:rsid w:val="00F60AE9"/>
    <w:rsid w:val="00F6198A"/>
    <w:rsid w:val="00F6304B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74754"/>
    <o:shapelayout v:ext="edit">
      <o:idmap v:ext="edit" data="1,72"/>
      <o:rules v:ext="edit">
        <o:r id="V:Rule23" type="connector" idref="#_x0000_s1981"/>
        <o:r id="V:Rule24" type="connector" idref="#_x0000_s1999"/>
        <o:r id="V:Rule25" type="connector" idref="#_x0000_s2017"/>
        <o:r id="V:Rule26" type="connector" idref="#_x0000_s2035"/>
        <o:r id="V:Rule27" type="connector" idref="#_x0000_s73733"/>
        <o:r id="V:Rule28" type="connector" idref="#_x0000_s73751"/>
        <o:r id="V:Rule29" type="connector" idref="#_x0000_s73769"/>
        <o:r id="V:Rule30" type="connector" idref="#_x0000_s73787"/>
        <o:r id="V:Rule31" type="connector" idref="#_x0000_s73802"/>
        <o:r id="V:Rule32" type="connector" idref="#_x0000_s73820"/>
        <o:r id="V:Rule33" type="connector" idref="#_x0000_s738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74158-2935-4999-B219-C64E49B9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46</Pages>
  <Words>3251</Words>
  <Characters>18531</Characters>
  <Application>Microsoft Office Word</Application>
  <DocSecurity>0</DocSecurity>
  <Lines>154</Lines>
  <Paragraphs>43</Paragraphs>
  <ScaleCrop>false</ScaleCrop>
  <Company/>
  <LinksUpToDate>false</LinksUpToDate>
  <CharactersWithSpaces>21739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2017-05-24T08:40:00Z</dcterms:created>
  <dcterms:modified xsi:type="dcterms:W3CDTF">2017-05-24T08:58:00Z</dcterms:modified>
</cp:coreProperties>
</file>