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FB64D8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75598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B64D8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75598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透過具體物的操作，認識50以內的數及50以內兩數的大小比較。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進行5個一數、10個一數的數數活動。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藉由生活情境，認識及使用1元、5元和10元的錢幣。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能透過操作活動，解決並用算式記錄和為18以內不進位的加法問題。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在具體情境中，解決和在18以內有進位的加法問題，並用算式記錄解題的過程和結果。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用心算卡熟習加法心算。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透過具體物的操作，進行長度的間接比較。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透過具體物的操作，進行長度的個別單位比較。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透過具體物的操作，進行長度的合成分解活動。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能透過操作活動，解決並用算式記錄被減數為18以內不退位的減法問題。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能在生活情境中，解決並用算式記錄兩步驟加減混合計算。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在具體情境中，解決被減數在18以內的減法問題，並用算式記錄解題的過程和結果。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用心算卡熟習減法心算。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能判斷用加法或減法解題。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在情境中經驗、認識加法和減法互逆的關係。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藉由圖形板與其外框形狀，體認「形狀」的意義。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lastRenderedPageBreak/>
        <w:t>透過操作，將簡單圖形切割重組成另一已知簡單圖形。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依給定圖示，透過拼圖，進行平移、翻轉、重疊、比對……全等操作的練習。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進行立體堆疊活動。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認識日曆、月曆和今天、明天、昨天的用語及其相互關係。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查月曆報讀日期。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能完成月曆並報讀月曆上記載的訊息。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認識年曆並能查年曆報讀一年中幾月幾日星期幾。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透過具體物的操作，認識100以內的數及100以內兩數的大小比較。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透過具體物的操作，進行位值單位的換算。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認識百數表並察覺數的變化規律。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藉由生活情境，認識及使用1元、5元、10元和50元的錢幣。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透過添加型和併加型的情境解決二位數加一位數的問題。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透過拿走型、比較型和合併型部分量未知的情境解決二位數減一位數的問題。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能將日常生活中的事物做分類與記錄。</w:t>
      </w:r>
    </w:p>
    <w:p w:rsidR="00FB64D8" w:rsidRPr="0075598E" w:rsidRDefault="00FB64D8" w:rsidP="00FB64D8">
      <w:pPr>
        <w:numPr>
          <w:ilvl w:val="0"/>
          <w:numId w:val="33"/>
        </w:numPr>
        <w:suppressAutoHyphens/>
        <w:ind w:left="1134" w:hanging="304"/>
        <w:rPr>
          <w:rFonts w:ascii="標楷體" w:eastAsia="標楷體" w:hAnsi="標楷體" w:cs="南一繳"/>
          <w:color w:val="000000"/>
          <w:kern w:val="0"/>
          <w:sz w:val="20"/>
          <w:szCs w:val="20"/>
        </w:rPr>
      </w:pPr>
      <w:r w:rsidRPr="0075598E">
        <w:rPr>
          <w:rFonts w:ascii="標楷體" w:eastAsia="標楷體" w:hAnsi="標楷體" w:cs="南一繳" w:hint="eastAsia"/>
          <w:color w:val="000000"/>
          <w:kern w:val="0"/>
          <w:sz w:val="20"/>
          <w:szCs w:val="20"/>
        </w:rPr>
        <w:t>能將指定的事物按照類別與數量製作成統計表並報讀統計表。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3A585E" w:rsidP="007559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097" style="position:absolute;left:0;text-align:left;margin-left:69.8pt;margin-top:31.35pt;width:554.85pt;height:336.95pt;z-index:251658240" coordorigin="249,4078" coordsize="11558,7162">
            <v:line id="_x0000_s1098" style="position:absolute" from="5912,5860" to="5912,6638" strokeweight=".26mm">
              <v:stroke endarrow="block" joinstyle="miter"/>
            </v:line>
            <v:line id="_x0000_s1099" style="position:absolute" from="1200,5860" to="10928,5860" strokeweight=".26mm">
              <v:stroke joinstyle="miter"/>
            </v:line>
            <v:line id="_x0000_s1100" style="position:absolute" from="1200,7706" to="10928,7706" strokeweight=".26mm">
              <v:stroke joinstyle="miter"/>
            </v:line>
            <v:line id="_x0000_s1101" style="position:absolute" from="5912,7214" to="5912,7706" strokeweight=".26mm">
              <v:stroke endarrow="block" joinstyle="miter"/>
            </v:line>
            <v:line id="_x0000_s1102" style="position:absolute" from="1200,7706" to="1200,8094" strokeweight=".26mm">
              <v:stroke joinstyle="miter"/>
            </v:line>
            <v:line id="_x0000_s1103" style="position:absolute" from="4443,7706" to="4443,8094" strokeweight=".26mm">
              <v:stroke joinstyle="miter"/>
            </v:line>
            <v:line id="_x0000_s1104" style="position:absolute" from="7686,7706" to="7686,8094" strokeweight=".26mm">
              <v:stroke joinstyle="miter"/>
            </v:line>
            <v:line id="_x0000_s1105" style="position:absolute" from="10929,7706" to="10929,8094" strokeweight=".26mm">
              <v:stroke joinstyle="miter"/>
            </v:line>
            <v:line id="_x0000_s1106" style="position:absolute" from="1200,4890" to="1200,5862" strokeweight=".26mm">
              <v:stroke joinstyle="miter"/>
            </v:line>
            <v:line id="_x0000_s1107" style="position:absolute" from="3632,4890" to="3632,5862" strokeweight=".26mm">
              <v:stroke joinstyle="miter"/>
            </v:line>
            <v:line id="_x0000_s1108" style="position:absolute" from="5912,4946" to="5912,5918" strokeweight=".26mm">
              <v:stroke joinstyle="miter"/>
            </v:line>
            <v:line id="_x0000_s1109" style="position:absolute" from="8345,4890" to="8345,5862" strokeweight=".26mm">
              <v:stroke joinstyle="miter"/>
            </v:line>
            <v:line id="_x0000_s1110" style="position:absolute" from="10930,4889" to="10930,5861" strokeweight=".26mm">
              <v:stroke joinstyle="miter"/>
            </v:line>
            <v:line id="_x0000_s1111" style="position:absolute" from="1200,9920" to="10928,9920" strokeweight=".26mm">
              <v:stroke joinstyle="miter"/>
            </v:line>
            <v:line id="_x0000_s1112" style="position:absolute" from="1200,8929" to="1200,9901" strokeweight=".26mm">
              <v:stroke joinstyle="miter"/>
            </v:line>
            <v:line id="_x0000_s1113" style="position:absolute" from="4443,8929" to="4443,9901" strokeweight=".26mm">
              <v:stroke joinstyle="miter"/>
            </v:line>
            <v:line id="_x0000_s1114" style="position:absolute" from="7686,8929" to="7686,9901" strokeweight=".26mm">
              <v:stroke joinstyle="miter"/>
            </v:line>
            <v:line id="_x0000_s1115" style="position:absolute" from="10929,8929" to="10929,9901" strokeweight=".26mm">
              <v:stroke joinstyle="miter"/>
            </v:line>
            <v:line id="_x0000_s1116" style="position:absolute" from="5912,9923" to="5912,10641" strokeweight=".26mm">
              <v:stroke endarrow="block" joinstyle="miter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7" type="#_x0000_t202" style="position:absolute;left:249;top:4078;width:1914;height:898;v-text-anchor:middle" strokeweight=".26mm">
              <v:fill color2="black"/>
              <v:textbox style="mso-next-textbox:#_x0000_s1117;mso-rotate-with-shape:t">
                <w:txbxContent>
                  <w:p w:rsidR="00FB64D8" w:rsidRDefault="00FB64D8" w:rsidP="00FB64D8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單元一</w:t>
                    </w:r>
                  </w:p>
                  <w:p w:rsidR="00FB64D8" w:rsidRDefault="00FB64D8" w:rsidP="00FB64D8">
                    <w:pPr>
                      <w:jc w:val="center"/>
                      <w:rPr>
                        <w:rFonts w:ascii="標楷體" w:eastAsia="標楷體" w:hAnsi="標楷體"/>
                        <w:szCs w:val="20"/>
                        <w:lang w:val="zh-TW"/>
                      </w:rPr>
                    </w:pPr>
                    <w:r>
                      <w:rPr>
                        <w:rFonts w:ascii="標楷體" w:eastAsia="標楷體" w:hAnsi="標楷體" w:hint="eastAsia"/>
                        <w:szCs w:val="20"/>
                        <w:lang w:val="zh-TW"/>
                      </w:rPr>
                      <w:t>數到50</w:t>
                    </w:r>
                  </w:p>
                </w:txbxContent>
              </v:textbox>
            </v:shape>
            <v:shape id="_x0000_s1118" type="#_x0000_t202" style="position:absolute;left:4817;top:6642;width:2323;height:599;v-text-anchor:middle" strokeweight=".26mm">
              <v:fill color2="black"/>
              <v:textbox style="mso-next-textbox:#_x0000_s1118;mso-rotate-with-shape:t">
                <w:txbxContent>
                  <w:p w:rsidR="00FB64D8" w:rsidRDefault="00FB64D8" w:rsidP="00FB64D8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加油小站（一）</w:t>
                    </w:r>
                  </w:p>
                </w:txbxContent>
              </v:textbox>
            </v:shape>
            <v:shape id="_x0000_s1119" type="#_x0000_t202" style="position:absolute;left:4643;top:10641;width:2554;height:599;v-text-anchor:middle" strokeweight=".26mm">
              <v:fill color2="black"/>
              <v:textbox style="mso-next-textbox:#_x0000_s1119;mso-rotate-with-shape:t">
                <w:txbxContent>
                  <w:p w:rsidR="00FB64D8" w:rsidRDefault="00FB64D8" w:rsidP="00FB64D8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加油小站（二）</w:t>
                    </w:r>
                  </w:p>
                </w:txbxContent>
              </v:textbox>
            </v:shape>
            <v:shape id="_x0000_s1120" type="#_x0000_t202" style="position:absolute;left:2678;top:4092;width:1914;height:898;v-text-anchor:middle" strokeweight=".26mm">
              <v:fill color2="black"/>
              <v:textbox style="mso-next-textbox:#_x0000_s1120;mso-rotate-with-shape:t">
                <w:txbxContent>
                  <w:p w:rsidR="00FB64D8" w:rsidRDefault="00FB64D8" w:rsidP="00FB64D8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單元二</w:t>
                    </w:r>
                  </w:p>
                  <w:p w:rsidR="00FB64D8" w:rsidRDefault="00FB64D8" w:rsidP="00FB64D8">
                    <w:pPr>
                      <w:jc w:val="center"/>
                      <w:rPr>
                        <w:rFonts w:ascii="標楷體" w:eastAsia="標楷體" w:hAnsi="標楷體"/>
                        <w:szCs w:val="20"/>
                        <w:lang w:val="zh-TW"/>
                      </w:rPr>
                    </w:pPr>
                    <w:r>
                      <w:rPr>
                        <w:rFonts w:ascii="標楷體" w:eastAsia="標楷體" w:hAnsi="標楷體" w:hint="eastAsia"/>
                        <w:szCs w:val="20"/>
                        <w:lang w:val="zh-TW"/>
                      </w:rPr>
                      <w:t>18以內的加法</w:t>
                    </w:r>
                  </w:p>
                  <w:p w:rsidR="00FB64D8" w:rsidRDefault="00FB64D8" w:rsidP="00FB64D8">
                    <w:pPr>
                      <w:jc w:val="center"/>
                      <w:rPr>
                        <w:rFonts w:ascii="標楷體" w:eastAsia="標楷體" w:hAnsi="標楷體"/>
                        <w:szCs w:val="22"/>
                      </w:rPr>
                    </w:pPr>
                  </w:p>
                </w:txbxContent>
              </v:textbox>
            </v:shape>
            <v:shape id="_x0000_s1121" type="#_x0000_t202" style="position:absolute;left:4958;top:4092;width:1915;height:898;v-text-anchor:middle" strokeweight=".26mm">
              <v:fill color2="black"/>
              <v:textbox style="mso-next-textbox:#_x0000_s1121;mso-rotate-with-shape:t">
                <w:txbxContent>
                  <w:p w:rsidR="00FB64D8" w:rsidRDefault="00FB64D8" w:rsidP="00FB64D8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單元三</w:t>
                    </w:r>
                  </w:p>
                  <w:p w:rsidR="00FB64D8" w:rsidRDefault="00FB64D8" w:rsidP="00FB64D8">
                    <w:pPr>
                      <w:jc w:val="center"/>
                      <w:rPr>
                        <w:rFonts w:ascii="標楷體" w:eastAsia="標楷體" w:hAnsi="標楷體"/>
                        <w:szCs w:val="20"/>
                        <w:lang w:val="zh-TW"/>
                      </w:rPr>
                    </w:pPr>
                    <w:r>
                      <w:rPr>
                        <w:rFonts w:ascii="標楷體" w:eastAsia="標楷體" w:hAnsi="標楷體" w:hint="eastAsia"/>
                        <w:szCs w:val="20"/>
                        <w:lang w:val="zh-TW"/>
                      </w:rPr>
                      <w:t>長度</w:t>
                    </w:r>
                  </w:p>
                </w:txbxContent>
              </v:textbox>
            </v:shape>
            <v:shape id="_x0000_s1122" type="#_x0000_t202" style="position:absolute;left:7393;top:4092;width:1914;height:898;v-text-anchor:middle" strokeweight=".26mm">
              <v:fill color2="black"/>
              <v:textbox style="mso-next-textbox:#_x0000_s1122;mso-rotate-with-shape:t">
                <w:txbxContent>
                  <w:p w:rsidR="00FB64D8" w:rsidRDefault="00FB64D8" w:rsidP="00FB64D8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單元四</w:t>
                    </w:r>
                  </w:p>
                  <w:p w:rsidR="00FB64D8" w:rsidRDefault="00FB64D8" w:rsidP="00FB64D8">
                    <w:pPr>
                      <w:jc w:val="center"/>
                      <w:rPr>
                        <w:rFonts w:ascii="標楷體" w:eastAsia="標楷體" w:hAnsi="標楷體"/>
                        <w:szCs w:val="20"/>
                        <w:lang w:val="zh-TW"/>
                      </w:rPr>
                    </w:pPr>
                    <w:r>
                      <w:rPr>
                        <w:rFonts w:ascii="標楷體" w:eastAsia="標楷體" w:hAnsi="標楷體" w:hint="eastAsia"/>
                        <w:szCs w:val="20"/>
                        <w:lang w:val="zh-TW"/>
                      </w:rPr>
                      <w:t>18以內的減法</w:t>
                    </w:r>
                  </w:p>
                  <w:p w:rsidR="00FB64D8" w:rsidRDefault="00FB64D8" w:rsidP="00FB64D8">
                    <w:pPr>
                      <w:jc w:val="center"/>
                      <w:rPr>
                        <w:rFonts w:ascii="標楷體" w:eastAsia="標楷體" w:hAnsi="標楷體"/>
                        <w:szCs w:val="22"/>
                      </w:rPr>
                    </w:pPr>
                  </w:p>
                </w:txbxContent>
              </v:textbox>
            </v:shape>
            <v:shape id="_x0000_s1123" type="#_x0000_t202" style="position:absolute;left:9893;top:4092;width:1914;height:898;v-text-anchor:middle" strokeweight=".26mm">
              <v:fill color2="black"/>
              <v:textbox style="mso-next-textbox:#_x0000_s1123;mso-rotate-with-shape:t">
                <w:txbxContent>
                  <w:p w:rsidR="00FB64D8" w:rsidRDefault="00FB64D8" w:rsidP="00FB64D8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單元五</w:t>
                    </w:r>
                  </w:p>
                  <w:p w:rsidR="00FB64D8" w:rsidRDefault="00FB64D8" w:rsidP="00FB64D8">
                    <w:pPr>
                      <w:jc w:val="center"/>
                      <w:rPr>
                        <w:rFonts w:ascii="細明體" w:eastAsia="標楷體" w:hAnsi="細明體"/>
                        <w:szCs w:val="20"/>
                      </w:rPr>
                    </w:pPr>
                    <w:r>
                      <w:rPr>
                        <w:rFonts w:ascii="細明體" w:eastAsia="標楷體" w:hAnsi="細明體" w:hint="eastAsia"/>
                        <w:szCs w:val="20"/>
                      </w:rPr>
                      <w:t>圖形和形體</w:t>
                    </w:r>
                  </w:p>
                  <w:p w:rsidR="00FB64D8" w:rsidRDefault="00FB64D8" w:rsidP="00FB64D8">
                    <w:pPr>
                      <w:jc w:val="center"/>
                      <w:rPr>
                        <w:rFonts w:ascii="標楷體" w:eastAsia="標楷體" w:hAnsi="標楷體"/>
                        <w:szCs w:val="22"/>
                      </w:rPr>
                    </w:pPr>
                  </w:p>
                </w:txbxContent>
              </v:textbox>
            </v:shape>
            <v:shape id="_x0000_s1124" type="#_x0000_t202" style="position:absolute;left:293;top:8095;width:1914;height:898;v-text-anchor:middle" strokeweight=".26mm">
              <v:fill color2="black"/>
              <v:textbox style="mso-next-textbox:#_x0000_s1124;mso-rotate-with-shape:t">
                <w:txbxContent>
                  <w:p w:rsidR="00FB64D8" w:rsidRDefault="00FB64D8" w:rsidP="00FB64D8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單元六</w:t>
                    </w:r>
                  </w:p>
                  <w:p w:rsidR="00FB64D8" w:rsidRDefault="00FB64D8" w:rsidP="00FB64D8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  <w:szCs w:val="20"/>
                        <w:lang w:val="zh-TW"/>
                      </w:rPr>
                      <w:t>幾月幾日</w:t>
                    </w:r>
                  </w:p>
                </w:txbxContent>
              </v:textbox>
            </v:shape>
            <v:shape id="_x0000_s1125" type="#_x0000_t202" style="position:absolute;left:3492;top:8095;width:1915;height:898;v-text-anchor:middle" strokeweight=".26mm">
              <v:fill color2="black"/>
              <v:textbox style="mso-next-textbox:#_x0000_s1125;mso-rotate-with-shape:t">
                <w:txbxContent>
                  <w:p w:rsidR="00FB64D8" w:rsidRDefault="00FB64D8" w:rsidP="00FB64D8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單元七</w:t>
                    </w:r>
                  </w:p>
                  <w:p w:rsidR="00FB64D8" w:rsidRDefault="00FB64D8" w:rsidP="00FB64D8">
                    <w:pPr>
                      <w:jc w:val="center"/>
                      <w:rPr>
                        <w:rFonts w:ascii="標楷體" w:eastAsia="標楷體" w:hAnsi="標楷體"/>
                        <w:szCs w:val="20"/>
                        <w:lang w:val="zh-TW"/>
                      </w:rPr>
                    </w:pPr>
                    <w:r>
                      <w:rPr>
                        <w:rFonts w:ascii="標楷體" w:eastAsia="標楷體" w:hAnsi="標楷體" w:hint="eastAsia"/>
                        <w:szCs w:val="20"/>
                        <w:lang w:val="zh-TW"/>
                      </w:rPr>
                      <w:t>數到100</w:t>
                    </w:r>
                  </w:p>
                </w:txbxContent>
              </v:textbox>
            </v:shape>
            <v:shape id="_x0000_s1126" type="#_x0000_t202" style="position:absolute;left:6707;top:8095;width:1914;height:898;v-text-anchor:middle" strokeweight=".26mm">
              <v:fill color2="black"/>
              <v:textbox style="mso-next-textbox:#_x0000_s1126;mso-rotate-with-shape:t">
                <w:txbxContent>
                  <w:p w:rsidR="00FB64D8" w:rsidRDefault="00FB64D8" w:rsidP="00FB64D8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單元八</w:t>
                    </w:r>
                  </w:p>
                  <w:p w:rsidR="00FB64D8" w:rsidRDefault="00FB64D8" w:rsidP="00FB64D8">
                    <w:pPr>
                      <w:jc w:val="center"/>
                      <w:rPr>
                        <w:rFonts w:ascii="新細明體" w:eastAsia="標楷體" w:hAnsi="新細明體"/>
                        <w:szCs w:val="20"/>
                        <w:lang w:val="zh-TW"/>
                      </w:rPr>
                    </w:pPr>
                    <w:r>
                      <w:rPr>
                        <w:rFonts w:ascii="新細明體" w:eastAsia="標楷體" w:hAnsi="新細明體" w:hint="eastAsia"/>
                        <w:szCs w:val="20"/>
                        <w:lang w:val="zh-TW"/>
                      </w:rPr>
                      <w:t>二位數的加減</w:t>
                    </w:r>
                  </w:p>
                </w:txbxContent>
              </v:textbox>
            </v:shape>
            <v:shape id="_x0000_s1127" type="#_x0000_t202" style="position:absolute;left:9879;top:8095;width:1914;height:898;v-text-anchor:middle" strokeweight=".26mm">
              <v:fill color2="black"/>
              <v:textbox style="mso-next-textbox:#_x0000_s1127;mso-rotate-with-shape:t">
                <w:txbxContent>
                  <w:p w:rsidR="00FB64D8" w:rsidRDefault="00FB64D8" w:rsidP="00FB64D8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單元九</w:t>
                    </w:r>
                  </w:p>
                  <w:p w:rsidR="00FB64D8" w:rsidRDefault="00FB64D8" w:rsidP="00FB64D8">
                    <w:pPr>
                      <w:jc w:val="center"/>
                      <w:rPr>
                        <w:rFonts w:ascii="細明體" w:eastAsia="標楷體" w:hAnsi="細明體"/>
                        <w:szCs w:val="20"/>
                      </w:rPr>
                    </w:pPr>
                    <w:r>
                      <w:rPr>
                        <w:rFonts w:ascii="細明體" w:eastAsia="標楷體" w:hAnsi="細明體" w:hint="eastAsia"/>
                        <w:szCs w:val="20"/>
                      </w:rPr>
                      <w:t>做紀錄</w:t>
                    </w:r>
                  </w:p>
                </w:txbxContent>
              </v:textbox>
            </v:shape>
          </v:group>
        </w:pict>
      </w:r>
    </w:p>
    <w:p w:rsidR="00835D9D" w:rsidRPr="00835D9D" w:rsidRDefault="00835D9D" w:rsidP="0075598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75598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FB64D8" w:rsidTr="00D52468">
        <w:trPr>
          <w:tblHeader/>
        </w:trPr>
        <w:tc>
          <w:tcPr>
            <w:tcW w:w="851" w:type="dxa"/>
            <w:vAlign w:val="center"/>
          </w:tcPr>
          <w:p w:rsidR="004C17E0" w:rsidRPr="00FB64D8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FB64D8">
              <w:rPr>
                <w:rFonts w:ascii="標楷體" w:eastAsia="標楷體" w:hAnsi="標楷體"/>
                <w:b/>
              </w:rPr>
              <w:t>週</w:t>
            </w:r>
            <w:r w:rsidRPr="00FB64D8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FB64D8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FB64D8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FB64D8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FB64D8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FB64D8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FB64D8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FB64D8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FB64D8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FB64D8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FB64D8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FB64D8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FB64D8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FB64D8">
              <w:rPr>
                <w:rFonts w:ascii="標楷體" w:eastAsia="標楷體" w:hAnsi="標楷體"/>
                <w:b/>
              </w:rPr>
              <w:br/>
            </w:r>
            <w:r w:rsidR="00D8466E" w:rsidRPr="00FB64D8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FB64D8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FB64D8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FB64D8">
              <w:rPr>
                <w:rFonts w:ascii="標楷體" w:eastAsia="標楷體" w:hAnsi="標楷體"/>
                <w:b/>
              </w:rPr>
              <w:br/>
            </w:r>
            <w:r w:rsidR="00D8466E" w:rsidRPr="00FB64D8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FB64D8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FB64D8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FB64D8">
              <w:rPr>
                <w:rFonts w:ascii="標楷體" w:eastAsia="標楷體" w:hAnsi="標楷體"/>
                <w:b/>
              </w:rPr>
              <w:br/>
            </w:r>
            <w:r w:rsidR="00D8466E" w:rsidRPr="00FB64D8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FB64D8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FB64D8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FB64D8" w:rsidRPr="00FB64D8" w:rsidTr="00FB64D8">
        <w:tc>
          <w:tcPr>
            <w:tcW w:w="851" w:type="dxa"/>
            <w:vAlign w:val="center"/>
          </w:tcPr>
          <w:p w:rsidR="00FB64D8" w:rsidRPr="00FB64D8" w:rsidRDefault="00FB64D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FB64D8" w:rsidRPr="00FB64D8" w:rsidRDefault="00FB64D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FB64D8" w:rsidRPr="00FB64D8" w:rsidRDefault="00FB64D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B64D8" w:rsidRPr="00FB64D8" w:rsidRDefault="00FB64D8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FB64D8" w:rsidRPr="00FB64D8" w:rsidRDefault="00FB64D8" w:rsidP="00FB64D8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單元1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數到5</w:t>
            </w:r>
            <w:r w:rsidRPr="00FB64D8"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  <w:t>0</w:t>
            </w:r>
          </w:p>
        </w:tc>
        <w:tc>
          <w:tcPr>
            <w:tcW w:w="2410" w:type="dxa"/>
          </w:tcPr>
          <w:p w:rsidR="00FB64D8" w:rsidRPr="00FB64D8" w:rsidRDefault="00FB64D8" w:rsidP="004058E0">
            <w:pPr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1.透過具體物的操作，認識</w:t>
            </w:r>
            <w:r w:rsidRPr="00FB64D8"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  <w:t>50</w:t>
            </w:r>
            <w:r w:rsidRPr="00FB64D8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以內的數及</w:t>
            </w:r>
            <w:r w:rsidRPr="00FB64D8"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  <w:t>50</w:t>
            </w:r>
            <w:r w:rsidRPr="00FB64D8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以內兩數的大小比較。</w:t>
            </w:r>
          </w:p>
          <w:p w:rsidR="00FB64D8" w:rsidRPr="00FB64D8" w:rsidRDefault="00FB64D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2.進行5個一數、10個一數的數數活動。</w:t>
            </w:r>
          </w:p>
        </w:tc>
        <w:tc>
          <w:tcPr>
            <w:tcW w:w="851" w:type="dxa"/>
          </w:tcPr>
          <w:p w:rsidR="00FB64D8" w:rsidRPr="00FB64D8" w:rsidRDefault="00544C91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B64D8" w:rsidRPr="00FB64D8" w:rsidRDefault="00FB64D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南一版本教科書數學第二冊</w:t>
            </w:r>
          </w:p>
        </w:tc>
        <w:tc>
          <w:tcPr>
            <w:tcW w:w="1843" w:type="dxa"/>
          </w:tcPr>
          <w:p w:rsidR="00FB64D8" w:rsidRPr="00FB64D8" w:rsidRDefault="00FB64D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FB64D8" w:rsidRPr="00FB64D8" w:rsidRDefault="00FB64D8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N-1-01能說、讀、聽、寫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1000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以內的數，比較其大小，並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做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位值單位的換算。</w:t>
            </w:r>
          </w:p>
          <w:p w:rsidR="00FB64D8" w:rsidRPr="00FB64D8" w:rsidRDefault="00FB64D8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1-n-01能認識100以內的數及「個位」、「十位」的位名，並進行位值單位的換算。</w:t>
            </w:r>
          </w:p>
          <w:p w:rsidR="00FB64D8" w:rsidRPr="00FB64D8" w:rsidRDefault="00FB64D8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1-n-02能認識1元、5元、10元等錢幣幣值，並做1元與10元錢幣的換算。</w:t>
            </w:r>
          </w:p>
          <w:p w:rsidR="00FB64D8" w:rsidRPr="00FB64D8" w:rsidRDefault="00FB64D8" w:rsidP="004058E0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1-n-03能運用數表達多少、大小、順序。</w:t>
            </w:r>
          </w:p>
          <w:p w:rsidR="00FB64D8" w:rsidRPr="00FB64D8" w:rsidRDefault="00FB64D8" w:rsidP="004058E0">
            <w:pPr>
              <w:autoSpaceDE w:val="0"/>
              <w:autoSpaceDN w:val="0"/>
              <w:rPr>
                <w:rFonts w:ascii="標楷體" w:eastAsia="標楷體" w:hAnsi="標楷體" w:cs="南一"/>
                <w:sz w:val="20"/>
                <w:szCs w:val="20"/>
              </w:rPr>
            </w:pPr>
            <w:r w:rsidRPr="00FB64D8">
              <w:rPr>
                <w:rFonts w:ascii="標楷體" w:eastAsia="標楷體" w:hAnsi="標楷體" w:cs="南一"/>
                <w:sz w:val="20"/>
                <w:szCs w:val="20"/>
              </w:rPr>
              <w:t>1-n-07</w:t>
            </w:r>
            <w:r w:rsidRPr="00FB64D8">
              <w:rPr>
                <w:rFonts w:ascii="標楷體" w:eastAsia="標楷體" w:hAnsi="標楷體" w:cs="南一" w:hint="eastAsia"/>
                <w:sz w:val="20"/>
                <w:szCs w:val="20"/>
              </w:rPr>
              <w:t>能進行</w:t>
            </w:r>
            <w:r w:rsidRPr="00FB64D8">
              <w:rPr>
                <w:rFonts w:ascii="標楷體" w:eastAsia="標楷體" w:hAnsi="標楷體" w:cs="AAA"/>
                <w:sz w:val="20"/>
                <w:szCs w:val="20"/>
              </w:rPr>
              <w:t>2</w:t>
            </w:r>
            <w:r w:rsidRPr="00FB64D8">
              <w:rPr>
                <w:rFonts w:ascii="標楷體" w:eastAsia="標楷體" w:hAnsi="標楷體" w:cs="南一" w:hint="eastAsia"/>
                <w:sz w:val="20"/>
                <w:szCs w:val="20"/>
              </w:rPr>
              <w:t>個一數、</w:t>
            </w:r>
            <w:r w:rsidRPr="00FB64D8">
              <w:rPr>
                <w:rFonts w:ascii="標楷體" w:eastAsia="標楷體" w:hAnsi="標楷體" w:cs="AAA"/>
                <w:sz w:val="20"/>
                <w:szCs w:val="20"/>
              </w:rPr>
              <w:t>5</w:t>
            </w:r>
            <w:r w:rsidRPr="00FB64D8">
              <w:rPr>
                <w:rFonts w:ascii="標楷體" w:eastAsia="標楷體" w:hAnsi="標楷體" w:cs="南一" w:hint="eastAsia"/>
                <w:sz w:val="20"/>
                <w:szCs w:val="20"/>
              </w:rPr>
              <w:t>個一數、</w:t>
            </w:r>
            <w:r w:rsidRPr="00FB64D8">
              <w:rPr>
                <w:rFonts w:ascii="標楷體" w:eastAsia="標楷體" w:hAnsi="標楷體" w:cs="AAA"/>
                <w:sz w:val="20"/>
                <w:szCs w:val="20"/>
              </w:rPr>
              <w:t>10</w:t>
            </w:r>
            <w:r w:rsidRPr="00FB64D8">
              <w:rPr>
                <w:rFonts w:ascii="標楷體" w:eastAsia="標楷體" w:hAnsi="標楷體" w:cs="南一" w:hint="eastAsia"/>
                <w:sz w:val="20"/>
                <w:szCs w:val="20"/>
              </w:rPr>
              <w:t>個一數等活動。</w:t>
            </w:r>
          </w:p>
          <w:p w:rsidR="00FB64D8" w:rsidRPr="00FB64D8" w:rsidRDefault="00FB64D8" w:rsidP="004058E0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連結指標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：</w:t>
            </w:r>
          </w:p>
          <w:p w:rsidR="00FB64D8" w:rsidRPr="00FB64D8" w:rsidRDefault="00FB64D8" w:rsidP="004058E0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C-R-1、C-T-1、C-T-2、C-T-4、C-S-2、C-C-5、C-C-6、C-C-8、C-E-3、C-E-4</w:t>
            </w:r>
          </w:p>
        </w:tc>
        <w:tc>
          <w:tcPr>
            <w:tcW w:w="1842" w:type="dxa"/>
          </w:tcPr>
          <w:p w:rsidR="00FB64D8" w:rsidRPr="00FB64D8" w:rsidRDefault="00FB64D8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FB64D8" w:rsidRPr="00FB64D8" w:rsidRDefault="00FB64D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C91" w:rsidRPr="00FB64D8" w:rsidTr="00FB64D8">
        <w:tc>
          <w:tcPr>
            <w:tcW w:w="851" w:type="dxa"/>
            <w:vAlign w:val="center"/>
          </w:tcPr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二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544C91" w:rsidRPr="00FB64D8" w:rsidRDefault="00544C91" w:rsidP="00FB64D8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單元1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數到5</w:t>
            </w:r>
            <w:r w:rsidRPr="00FB64D8"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  <w:t>0</w:t>
            </w:r>
          </w:p>
        </w:tc>
        <w:tc>
          <w:tcPr>
            <w:tcW w:w="2410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1.透過具體物的操作，認識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50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以內的數及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50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以內兩數的大小比較。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2.藉由生活情境，認識及使用1元、5元和10元的錢幣。</w:t>
            </w:r>
          </w:p>
        </w:tc>
        <w:tc>
          <w:tcPr>
            <w:tcW w:w="851" w:type="dxa"/>
          </w:tcPr>
          <w:p w:rsidR="00544C91" w:rsidRPr="00FB64D8" w:rsidRDefault="00544C91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544C91" w:rsidRPr="00FB64D8" w:rsidRDefault="00544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南一版本教科書數學第二冊</w:t>
            </w:r>
          </w:p>
        </w:tc>
        <w:tc>
          <w:tcPr>
            <w:tcW w:w="1843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544C91" w:rsidRPr="00FB64D8" w:rsidRDefault="00544C91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lastRenderedPageBreak/>
              <w:t>N-1-01能說、讀、聽、寫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1000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以內的數，比較其大小，並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做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位值單位的換算。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lastRenderedPageBreak/>
              <w:t>1-n-01能認識100以內的數及「個位」、「十位」的位名，並進行位值單位的換算。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1-n-02能認識1元、5元、10元等錢幣幣值，並做1元與10元錢幣的換算。</w:t>
            </w:r>
          </w:p>
          <w:p w:rsidR="00544C91" w:rsidRPr="00FB64D8" w:rsidRDefault="00544C91" w:rsidP="004058E0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1-n-03能運用數表達多少、大小、順序。</w:t>
            </w:r>
          </w:p>
          <w:p w:rsidR="00544C91" w:rsidRPr="00FB64D8" w:rsidRDefault="00544C91" w:rsidP="004058E0">
            <w:pPr>
              <w:autoSpaceDE w:val="0"/>
              <w:autoSpaceDN w:val="0"/>
              <w:rPr>
                <w:rFonts w:ascii="標楷體" w:eastAsia="標楷體" w:hAnsi="標楷體" w:cs="南一"/>
                <w:sz w:val="20"/>
                <w:szCs w:val="20"/>
              </w:rPr>
            </w:pPr>
            <w:r w:rsidRPr="00FB64D8">
              <w:rPr>
                <w:rFonts w:ascii="標楷體" w:eastAsia="標楷體" w:hAnsi="標楷體" w:cs="南一"/>
                <w:sz w:val="20"/>
                <w:szCs w:val="20"/>
              </w:rPr>
              <w:t>1-n-07</w:t>
            </w:r>
            <w:r w:rsidRPr="00FB64D8">
              <w:rPr>
                <w:rFonts w:ascii="標楷體" w:eastAsia="標楷體" w:hAnsi="標楷體" w:cs="南一" w:hint="eastAsia"/>
                <w:sz w:val="20"/>
                <w:szCs w:val="20"/>
              </w:rPr>
              <w:t>能進行</w:t>
            </w:r>
            <w:r w:rsidRPr="00FB64D8">
              <w:rPr>
                <w:rFonts w:ascii="標楷體" w:eastAsia="標楷體" w:hAnsi="標楷體" w:cs="AAA"/>
                <w:sz w:val="20"/>
                <w:szCs w:val="20"/>
              </w:rPr>
              <w:t>2</w:t>
            </w:r>
            <w:r w:rsidRPr="00FB64D8">
              <w:rPr>
                <w:rFonts w:ascii="標楷體" w:eastAsia="標楷體" w:hAnsi="標楷體" w:cs="南一" w:hint="eastAsia"/>
                <w:sz w:val="20"/>
                <w:szCs w:val="20"/>
              </w:rPr>
              <w:t>個一數、</w:t>
            </w:r>
            <w:r w:rsidRPr="00FB64D8">
              <w:rPr>
                <w:rFonts w:ascii="標楷體" w:eastAsia="標楷體" w:hAnsi="標楷體" w:cs="AAA"/>
                <w:sz w:val="20"/>
                <w:szCs w:val="20"/>
              </w:rPr>
              <w:t>5</w:t>
            </w:r>
            <w:r w:rsidRPr="00FB64D8">
              <w:rPr>
                <w:rFonts w:ascii="標楷體" w:eastAsia="標楷體" w:hAnsi="標楷體" w:cs="南一" w:hint="eastAsia"/>
                <w:sz w:val="20"/>
                <w:szCs w:val="20"/>
              </w:rPr>
              <w:t>個一數、</w:t>
            </w:r>
            <w:r w:rsidRPr="00FB64D8">
              <w:rPr>
                <w:rFonts w:ascii="標楷體" w:eastAsia="標楷體" w:hAnsi="標楷體" w:cs="AAA"/>
                <w:sz w:val="20"/>
                <w:szCs w:val="20"/>
              </w:rPr>
              <w:t>10</w:t>
            </w:r>
            <w:r w:rsidRPr="00FB64D8">
              <w:rPr>
                <w:rFonts w:ascii="標楷體" w:eastAsia="標楷體" w:hAnsi="標楷體" w:cs="南一" w:hint="eastAsia"/>
                <w:sz w:val="20"/>
                <w:szCs w:val="20"/>
              </w:rPr>
              <w:t>個一數等活動。</w:t>
            </w:r>
          </w:p>
          <w:p w:rsidR="00544C91" w:rsidRPr="00FB64D8" w:rsidRDefault="00544C91" w:rsidP="004058E0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連結指標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：</w:t>
            </w:r>
          </w:p>
          <w:p w:rsidR="00544C91" w:rsidRPr="00FB64D8" w:rsidRDefault="00544C91" w:rsidP="004058E0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C-R-1、C-T-1、C-T-2、C-T-4、C-S-2、C-C-5、C-C-6、C-C-8、C-E-3、C-E-4</w:t>
            </w:r>
          </w:p>
        </w:tc>
        <w:tc>
          <w:tcPr>
            <w:tcW w:w="1842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544C91" w:rsidRPr="00FB64D8" w:rsidRDefault="00544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C91" w:rsidRPr="00FB64D8" w:rsidTr="00FB64D8">
        <w:tc>
          <w:tcPr>
            <w:tcW w:w="851" w:type="dxa"/>
            <w:vAlign w:val="center"/>
          </w:tcPr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544C91" w:rsidRPr="00FB64D8" w:rsidRDefault="00544C91" w:rsidP="00FB64D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單元2</w:t>
            </w:r>
          </w:p>
          <w:p w:rsidR="00544C91" w:rsidRPr="00FB64D8" w:rsidRDefault="00544C91" w:rsidP="00FB64D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64D8"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  <w:t>18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以內的加法</w:t>
            </w:r>
          </w:p>
        </w:tc>
        <w:tc>
          <w:tcPr>
            <w:tcW w:w="2410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/>
                <w:kern w:val="0"/>
                <w:sz w:val="20"/>
                <w:szCs w:val="20"/>
              </w:rPr>
              <w:t>1.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能透過操作活動，解決並用算式記錄和為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18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以內不進位的加法問題。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/>
                <w:kern w:val="0"/>
                <w:sz w:val="20"/>
                <w:szCs w:val="20"/>
              </w:rPr>
              <w:t>2.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在具體情境中，解決和在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18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以內有進位的加法問題，並用算式記錄解題的過程和結果。</w:t>
            </w:r>
          </w:p>
        </w:tc>
        <w:tc>
          <w:tcPr>
            <w:tcW w:w="851" w:type="dxa"/>
          </w:tcPr>
          <w:p w:rsidR="00544C91" w:rsidRPr="00FB64D8" w:rsidRDefault="00544C91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44C91" w:rsidRPr="00FB64D8" w:rsidRDefault="00544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南一版本教科書數學第二冊</w:t>
            </w:r>
          </w:p>
        </w:tc>
        <w:tc>
          <w:tcPr>
            <w:tcW w:w="1843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544C91" w:rsidRPr="00FB64D8" w:rsidRDefault="00544C91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</w:rPr>
              <w:t>A-1-0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能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在具體情境中，認識加法的交換律、結合律、乘法的交換律，並運用於簡化計算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N-1-02能理解加法、減法的意義，解決生活中的問題。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1-n-04能從合成、分解的活動中，理解加減法的意義，使用＋、－、＝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做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橫式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紀錄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與直式紀錄，並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lastRenderedPageBreak/>
              <w:t>解決生活中的問題。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1-n-05能熟練基本加減法。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1-n-06能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做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一位數之連加、連減與加減混合計算。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連結指標：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C-R-1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、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C-T-1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、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C-T-2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、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C-T-4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、C-S-2、C-C-3、C-C-6、C-C-8、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C-E-3</w:t>
            </w:r>
          </w:p>
        </w:tc>
        <w:tc>
          <w:tcPr>
            <w:tcW w:w="1842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環境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教育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B64D8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能運用五官觀察體驗、探究環境中的事物。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B64D8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認識生活周遭的自然環境與</w:t>
            </w:r>
            <w:r w:rsidRPr="00FB64D8">
              <w:rPr>
                <w:rFonts w:ascii="標楷體" w:eastAsia="標楷體" w:hAnsi="標楷體" w:cs="南一." w:hint="eastAsia"/>
                <w:sz w:val="20"/>
                <w:szCs w:val="20"/>
              </w:rPr>
              <w:t>與人造環境，以及常見的動物、植物、</w:t>
            </w:r>
            <w:r w:rsidRPr="00FB64D8">
              <w:rPr>
                <w:rFonts w:ascii="標楷體" w:eastAsia="標楷體" w:hAnsi="標楷體" w:cs="南一." w:hint="eastAsia"/>
                <w:sz w:val="20"/>
                <w:szCs w:val="20"/>
              </w:rPr>
              <w:lastRenderedPageBreak/>
              <w:t>微生物彼此之間的互動關係。</w:t>
            </w:r>
          </w:p>
        </w:tc>
        <w:tc>
          <w:tcPr>
            <w:tcW w:w="1134" w:type="dxa"/>
          </w:tcPr>
          <w:p w:rsidR="00544C91" w:rsidRPr="00FB64D8" w:rsidRDefault="00544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C91" w:rsidRPr="00FB64D8" w:rsidTr="00FB64D8">
        <w:tc>
          <w:tcPr>
            <w:tcW w:w="851" w:type="dxa"/>
            <w:vAlign w:val="center"/>
          </w:tcPr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544C91" w:rsidRPr="00FB64D8" w:rsidRDefault="00544C91" w:rsidP="00FB64D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單元2</w:t>
            </w:r>
          </w:p>
          <w:p w:rsidR="00544C91" w:rsidRPr="00FB64D8" w:rsidRDefault="00544C91" w:rsidP="00FB64D8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  <w:t>18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以內的加法</w:t>
            </w:r>
          </w:p>
        </w:tc>
        <w:tc>
          <w:tcPr>
            <w:tcW w:w="2410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</w:t>
            </w:r>
            <w:r w:rsidRPr="00FB64D8">
              <w:rPr>
                <w:rFonts w:ascii="標楷體" w:eastAsia="標楷體" w:hAnsi="標楷體" w:cs="FU-BZ"/>
                <w:kern w:val="0"/>
                <w:sz w:val="20"/>
                <w:szCs w:val="20"/>
              </w:rPr>
              <w:t>.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在具體情境中，解決和在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18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以內有進位的加法問題，並用算式記錄解題的過程和結果。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2.用心算卡熟習加法心算。</w:t>
            </w:r>
          </w:p>
        </w:tc>
        <w:tc>
          <w:tcPr>
            <w:tcW w:w="851" w:type="dxa"/>
          </w:tcPr>
          <w:p w:rsidR="00544C91" w:rsidRPr="00FB64D8" w:rsidRDefault="00544C91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44C91" w:rsidRPr="00FB64D8" w:rsidRDefault="00544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南一版本教科書數學第二冊</w:t>
            </w:r>
          </w:p>
        </w:tc>
        <w:tc>
          <w:tcPr>
            <w:tcW w:w="1843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544C91" w:rsidRPr="00FB64D8" w:rsidRDefault="00544C91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</w:rPr>
              <w:t>A-1-0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能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在具體情境中，認識加法的交換律、結合律、乘法的交換律，並運用於簡化計算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N-1-02能理解加法、減法的意義，解決生活中的問題。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1-n-04能從合成、分解的活動中，理解加減法的意義，使用＋、－、＝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做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橫式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紀錄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與直式紀錄，並解決生活中的問題。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1-n-05能熟練基本加減法。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1-n-06能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做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一位數之連加、連減與加減混合計算。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連結指標：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C-R-1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、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C-T-1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、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C-T-2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、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C-T-4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、C-S-2、C-C-3、C-C-6、C-C-8、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C-E-3</w:t>
            </w:r>
          </w:p>
        </w:tc>
        <w:tc>
          <w:tcPr>
            <w:tcW w:w="1842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環境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教育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FB64D8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能運用五官觀察體驗、探究環境中的事物。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FB64D8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認識生活周遭的自然環境與</w:t>
            </w:r>
            <w:r w:rsidRPr="00FB64D8">
              <w:rPr>
                <w:rFonts w:ascii="標楷體" w:eastAsia="標楷體" w:hAnsi="標楷體" w:cs="南一." w:hint="eastAsia"/>
                <w:sz w:val="20"/>
                <w:szCs w:val="20"/>
              </w:rPr>
              <w:t>與人造環境，以及常見的動物、植物、微生物彼此之間的互動關係。</w:t>
            </w:r>
          </w:p>
        </w:tc>
        <w:tc>
          <w:tcPr>
            <w:tcW w:w="1134" w:type="dxa"/>
          </w:tcPr>
          <w:p w:rsidR="00544C91" w:rsidRPr="00FB64D8" w:rsidRDefault="00544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C91" w:rsidRPr="00FB64D8" w:rsidTr="00FB64D8">
        <w:tc>
          <w:tcPr>
            <w:tcW w:w="851" w:type="dxa"/>
            <w:vAlign w:val="center"/>
          </w:tcPr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544C91" w:rsidRPr="00FB64D8" w:rsidRDefault="00544C91" w:rsidP="00FB64D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單元3長度</w:t>
            </w:r>
          </w:p>
        </w:tc>
        <w:tc>
          <w:tcPr>
            <w:tcW w:w="2410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/>
                <w:kern w:val="0"/>
                <w:sz w:val="20"/>
                <w:szCs w:val="20"/>
              </w:rPr>
              <w:t>1.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透過具體物的操作，進行長度的間接比較。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/>
                <w:kern w:val="0"/>
                <w:sz w:val="20"/>
                <w:szCs w:val="20"/>
              </w:rPr>
              <w:t>2.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透過具體物的操作，進行長度的個別單位比較。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/>
                <w:kern w:val="0"/>
                <w:sz w:val="20"/>
                <w:szCs w:val="20"/>
              </w:rPr>
              <w:t>3.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透過具體物的操作，進行長度的合成分解活動。</w:t>
            </w:r>
          </w:p>
        </w:tc>
        <w:tc>
          <w:tcPr>
            <w:tcW w:w="851" w:type="dxa"/>
          </w:tcPr>
          <w:p w:rsidR="00544C91" w:rsidRPr="00FB64D8" w:rsidRDefault="00544C91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44C91" w:rsidRPr="00FB64D8" w:rsidRDefault="00544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南一版本教科書數學第二冊</w:t>
            </w:r>
          </w:p>
        </w:tc>
        <w:tc>
          <w:tcPr>
            <w:tcW w:w="1843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544C91" w:rsidRPr="00FB64D8" w:rsidRDefault="00544C91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N-1-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08能做長度的實測，認識「公分」、「公尺」，並能做長度之比較與計算。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1-n-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10能利用間接比較或以個別單位實測的方法比較物體的長短。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連結指標：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C-R-2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C-R-4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、C-T-1、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C-T-2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C-S-2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、C-S-3、C-C-1、C-C-3、C-C-6、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C-C-8</w:t>
            </w:r>
          </w:p>
        </w:tc>
        <w:tc>
          <w:tcPr>
            <w:tcW w:w="1842" w:type="dxa"/>
          </w:tcPr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B64D8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了解、遵守團體的規則，並實踐民主法治的精神。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544C91" w:rsidRPr="00FB64D8" w:rsidRDefault="00544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C91" w:rsidRPr="00FB64D8" w:rsidTr="00FB64D8">
        <w:tc>
          <w:tcPr>
            <w:tcW w:w="851" w:type="dxa"/>
            <w:vAlign w:val="center"/>
          </w:tcPr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六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544C91" w:rsidRPr="00FB64D8" w:rsidRDefault="00544C91" w:rsidP="00FB64D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單元4</w:t>
            </w:r>
          </w:p>
          <w:p w:rsidR="00544C91" w:rsidRPr="00FB64D8" w:rsidRDefault="00544C91" w:rsidP="00FB64D8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  <w:t>18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以內的減法</w:t>
            </w:r>
          </w:p>
        </w:tc>
        <w:tc>
          <w:tcPr>
            <w:tcW w:w="2410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/>
                <w:kern w:val="0"/>
                <w:sz w:val="20"/>
                <w:szCs w:val="20"/>
              </w:rPr>
              <w:t>1.</w:t>
            </w:r>
            <w:r w:rsidRPr="00FB64D8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能透過操作活動，解決並用算式記錄被減數為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18</w:t>
            </w:r>
            <w:r w:rsidRPr="00FB64D8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以內不退位的減法問題。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/>
                <w:kern w:val="0"/>
                <w:sz w:val="20"/>
                <w:szCs w:val="20"/>
              </w:rPr>
              <w:t>2.</w:t>
            </w:r>
            <w:r w:rsidRPr="00FB64D8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能在生活情境中，解決並用算式記錄兩步驟加減混合計算。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/>
                <w:kern w:val="0"/>
                <w:sz w:val="20"/>
                <w:szCs w:val="20"/>
              </w:rPr>
              <w:t>3.</w:t>
            </w:r>
            <w:r w:rsidRPr="00FB64D8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在具體情境中，解決被減數在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18</w:t>
            </w:r>
            <w:r w:rsidRPr="00FB64D8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以內的減法問題，並用算式記錄解題的過程和結果。</w:t>
            </w:r>
          </w:p>
        </w:tc>
        <w:tc>
          <w:tcPr>
            <w:tcW w:w="851" w:type="dxa"/>
          </w:tcPr>
          <w:p w:rsidR="00544C91" w:rsidRPr="00FB64D8" w:rsidRDefault="00544C91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44C91" w:rsidRPr="00FB64D8" w:rsidRDefault="00544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南一版本教科書數學第二冊</w:t>
            </w:r>
          </w:p>
        </w:tc>
        <w:tc>
          <w:tcPr>
            <w:tcW w:w="1843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544C91" w:rsidRPr="00FB64D8" w:rsidRDefault="00544C91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N-1-02能理解加法、減法的意義，解決生活中的問題。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1-n-04能從合成、分解的活動中，理解加減法的意義，使用＋、－、＝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做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橫式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紀錄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與直式紀錄，並解決生活中的問題。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1-n-05能熟練基本加減法。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1-n-06能作一位數之連加、連減與加減混合計算。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 w:cs="南一"/>
                <w:sz w:val="20"/>
                <w:szCs w:val="20"/>
              </w:rPr>
              <w:t>1-a-02</w:t>
            </w:r>
            <w:r w:rsidRPr="00FB64D8">
              <w:rPr>
                <w:rFonts w:ascii="標楷體" w:eastAsia="標楷體" w:hAnsi="標楷體" w:cs="南一" w:hint="eastAsia"/>
                <w:sz w:val="20"/>
                <w:szCs w:val="20"/>
              </w:rPr>
              <w:t>能在具體情境中，認識加減互逆。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連結指標：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C-R-1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C-T-1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C-T-2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C-T-4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C-S-2、C-S-4、C-C-3、C-C-6、C-C-8、C-E-3</w:t>
            </w:r>
          </w:p>
        </w:tc>
        <w:tc>
          <w:tcPr>
            <w:tcW w:w="1842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環境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教育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B64D8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能運用五官觀察體驗、探究環境中的事物。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B64D8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</w:t>
            </w:r>
            <w:r w:rsidRPr="00FB64D8">
              <w:rPr>
                <w:rFonts w:ascii="標楷體" w:eastAsia="標楷體" w:hAnsi="標楷體" w:cs="南一." w:hint="eastAsia"/>
                <w:sz w:val="20"/>
                <w:szCs w:val="20"/>
              </w:rPr>
              <w:t>與人造環境，以及常見的動物、植物、微生物彼此之間的互動關係。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544C91" w:rsidRPr="00FB64D8" w:rsidRDefault="00544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C91" w:rsidRPr="00FB64D8" w:rsidTr="00FB64D8">
        <w:tc>
          <w:tcPr>
            <w:tcW w:w="851" w:type="dxa"/>
            <w:vAlign w:val="center"/>
          </w:tcPr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544C91" w:rsidRPr="00FB64D8" w:rsidRDefault="00544C91" w:rsidP="00FB64D8">
            <w:pPr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單元4</w:t>
            </w:r>
          </w:p>
          <w:p w:rsidR="00544C91" w:rsidRPr="00FB64D8" w:rsidRDefault="00544C91" w:rsidP="00FB64D8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  <w:t>18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以內的減法</w:t>
            </w:r>
          </w:p>
        </w:tc>
        <w:tc>
          <w:tcPr>
            <w:tcW w:w="2410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</w:t>
            </w:r>
            <w:r w:rsidRPr="00FB64D8">
              <w:rPr>
                <w:rFonts w:ascii="標楷體" w:eastAsia="標楷體" w:hAnsi="標楷體" w:cs="FU-BZ"/>
                <w:kern w:val="0"/>
                <w:sz w:val="20"/>
                <w:szCs w:val="20"/>
              </w:rPr>
              <w:t>.</w:t>
            </w:r>
            <w:r w:rsidRPr="00FB64D8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在具體情境中，解決被減數在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18</w:t>
            </w:r>
            <w:r w:rsidRPr="00FB64D8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以內的減法問題，並用算式記錄解題的過程和結果。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</w:t>
            </w:r>
            <w:r w:rsidRPr="00FB64D8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用心算卡熟習減法心算。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3.</w:t>
            </w:r>
            <w:r w:rsidRPr="00FB64D8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能判斷用加法或減法解題。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4.</w:t>
            </w:r>
            <w:r w:rsidRPr="00FB64D8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在情境中經驗、認識加法和減法互逆的關係。</w:t>
            </w:r>
          </w:p>
        </w:tc>
        <w:tc>
          <w:tcPr>
            <w:tcW w:w="851" w:type="dxa"/>
          </w:tcPr>
          <w:p w:rsidR="00544C91" w:rsidRPr="00FB64D8" w:rsidRDefault="00544C91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44C91" w:rsidRPr="00FB64D8" w:rsidRDefault="00544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南一版本教科書數學第二冊</w:t>
            </w:r>
          </w:p>
        </w:tc>
        <w:tc>
          <w:tcPr>
            <w:tcW w:w="1843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544C91" w:rsidRPr="00FB64D8" w:rsidRDefault="00544C91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N-1-02能理解加法、減法的意義，解決生活中的問題。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1-n-04能從合成、分解的活動中，理解加減法的意義，使用＋、－、＝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做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橫式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紀錄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與直式紀錄，並解決生活中的問題。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1-n-05能熟練基本加減法。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1-n-06能作一位數之連加、連減與加減混合計算。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 w:cs="南一"/>
                <w:sz w:val="20"/>
                <w:szCs w:val="20"/>
              </w:rPr>
              <w:t>1-a-02</w:t>
            </w:r>
            <w:r w:rsidRPr="00FB64D8">
              <w:rPr>
                <w:rFonts w:ascii="標楷體" w:eastAsia="標楷體" w:hAnsi="標楷體" w:cs="南一" w:hint="eastAsia"/>
                <w:sz w:val="20"/>
                <w:szCs w:val="20"/>
              </w:rPr>
              <w:t>能在具體情境中，認識加減互逆。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連結指標：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C-R-1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C-T-1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C-T-2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C-T-4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、C-S-2、C-S-4、C-C-3、C-C-6、C-C-8、C-E-3</w:t>
            </w:r>
          </w:p>
        </w:tc>
        <w:tc>
          <w:tcPr>
            <w:tcW w:w="1842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環境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教育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FB64D8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能運用五官觀察體驗、探究環境中的事物。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FB64D8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</w:t>
            </w:r>
            <w:r w:rsidRPr="00FB64D8">
              <w:rPr>
                <w:rFonts w:ascii="標楷體" w:eastAsia="標楷體" w:hAnsi="標楷體" w:cs="南一." w:hint="eastAsia"/>
                <w:sz w:val="20"/>
                <w:szCs w:val="20"/>
              </w:rPr>
              <w:t>與人造環境，以及常見的動物、植物、微生物彼此之間的互動關係。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544C91" w:rsidRPr="00FB64D8" w:rsidRDefault="00544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C91" w:rsidRPr="00FB64D8" w:rsidTr="00FB64D8">
        <w:tc>
          <w:tcPr>
            <w:tcW w:w="851" w:type="dxa"/>
            <w:vAlign w:val="center"/>
          </w:tcPr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八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544C91" w:rsidRPr="00FB64D8" w:rsidRDefault="00544C91" w:rsidP="00FB64D8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單元5圖形和形體</w:t>
            </w:r>
          </w:p>
        </w:tc>
        <w:tc>
          <w:tcPr>
            <w:tcW w:w="2410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/>
                <w:kern w:val="0"/>
                <w:sz w:val="20"/>
                <w:szCs w:val="20"/>
              </w:rPr>
              <w:t>1.</w:t>
            </w:r>
            <w:r w:rsidRPr="00FB64D8"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  <w:t>藉由圖形板與其外框形狀，體認「形狀」的意義。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/>
                <w:kern w:val="0"/>
                <w:sz w:val="20"/>
                <w:szCs w:val="20"/>
              </w:rPr>
              <w:t>2.</w:t>
            </w:r>
            <w:r w:rsidRPr="00FB64D8"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  <w:t>透過操作，將簡單圖形切割重組成另一已知簡</w:t>
            </w:r>
            <w:r w:rsidRPr="00FB64D8"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  <w:lastRenderedPageBreak/>
              <w:t>單圖形。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  <w:t>3.依給定圖示，透過拼圖，進行平移、翻轉、重疊、比對</w:t>
            </w:r>
            <w:r w:rsidRPr="00FB64D8">
              <w:rPr>
                <w:rFonts w:ascii="標楷體" w:eastAsia="標楷體" w:hAnsi="標楷體" w:cs="華康標楷體e.."/>
                <w:kern w:val="0"/>
                <w:sz w:val="20"/>
                <w:szCs w:val="20"/>
              </w:rPr>
              <w:t>……</w:t>
            </w:r>
            <w:r w:rsidRPr="00FB64D8"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  <w:t>全等操作的練習。</w:t>
            </w:r>
          </w:p>
        </w:tc>
        <w:tc>
          <w:tcPr>
            <w:tcW w:w="851" w:type="dxa"/>
          </w:tcPr>
          <w:p w:rsidR="00544C91" w:rsidRPr="00FB64D8" w:rsidRDefault="00544C91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544C91" w:rsidRPr="00FB64D8" w:rsidRDefault="00544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南一版本教科書數學第二冊</w:t>
            </w:r>
          </w:p>
        </w:tc>
        <w:tc>
          <w:tcPr>
            <w:tcW w:w="1843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S-1-02能描繪或仿製簡單幾何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形體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1-s-03能描繪或仿製簡單平面圖形。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1-s-04能依給定圖示，將簡單形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體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做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平面鋪設與立體堆疊。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連結指標：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C-R-1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C-R-2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C-T-1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C-T-2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、C-S-2、C-S-5、C-C-3、C-C-6、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C-C-8</w:t>
            </w:r>
          </w:p>
        </w:tc>
        <w:tc>
          <w:tcPr>
            <w:tcW w:w="1842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環境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教育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B64D8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能運用五官觀察體驗、探究環境中的事物。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544C91" w:rsidRPr="00FB64D8" w:rsidRDefault="00544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C91" w:rsidRPr="00FB64D8" w:rsidTr="00FB64D8">
        <w:tc>
          <w:tcPr>
            <w:tcW w:w="851" w:type="dxa"/>
            <w:vAlign w:val="center"/>
          </w:tcPr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544C91" w:rsidRPr="00FB64D8" w:rsidRDefault="00544C91" w:rsidP="00FB64D8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單元5圖形和形體</w:t>
            </w:r>
          </w:p>
        </w:tc>
        <w:tc>
          <w:tcPr>
            <w:tcW w:w="2410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</w:t>
            </w:r>
            <w:r w:rsidRPr="00FB64D8"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  <w:t>進行立體堆疊活動。</w:t>
            </w:r>
          </w:p>
        </w:tc>
        <w:tc>
          <w:tcPr>
            <w:tcW w:w="851" w:type="dxa"/>
          </w:tcPr>
          <w:p w:rsidR="00544C91" w:rsidRPr="00FB64D8" w:rsidRDefault="00544C91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44C91" w:rsidRPr="00FB64D8" w:rsidRDefault="00544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南一版本教科書數學第二冊</w:t>
            </w:r>
          </w:p>
        </w:tc>
        <w:tc>
          <w:tcPr>
            <w:tcW w:w="1843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S-1-02能描繪或仿製簡單幾何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形體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1-s-03能描繪或仿製簡單平面圖形。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1-s-04能依給定圖示，將簡單形體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做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平面鋪設與立體堆疊。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連結指標：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C-R-1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C-R-2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C-T-1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C-T-2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、C-S-2、C-S-5、C-C-3、C-C-6、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C-C-8</w:t>
            </w:r>
          </w:p>
        </w:tc>
        <w:tc>
          <w:tcPr>
            <w:tcW w:w="1842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環境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教育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FB64D8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能運用五官觀察體驗、探究環境中的事物。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544C91" w:rsidRPr="00FB64D8" w:rsidRDefault="00544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C91" w:rsidRPr="00FB64D8" w:rsidTr="00FB64D8">
        <w:tc>
          <w:tcPr>
            <w:tcW w:w="851" w:type="dxa"/>
            <w:vAlign w:val="center"/>
          </w:tcPr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十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544C91" w:rsidRPr="00FB64D8" w:rsidRDefault="00544C91" w:rsidP="00FB64D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544C91" w:rsidRPr="00FB64D8" w:rsidRDefault="00544C91" w:rsidP="00FB64D8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加油小站一</w:t>
            </w:r>
          </w:p>
        </w:tc>
        <w:tc>
          <w:tcPr>
            <w:tcW w:w="2410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複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t>習單元一～單元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五。</w:t>
            </w:r>
          </w:p>
        </w:tc>
        <w:tc>
          <w:tcPr>
            <w:tcW w:w="851" w:type="dxa"/>
          </w:tcPr>
          <w:p w:rsidR="00544C91" w:rsidRPr="00FB64D8" w:rsidRDefault="00544C91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44C91" w:rsidRPr="00FB64D8" w:rsidRDefault="00544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南一版本教科書數學第二冊</w:t>
            </w:r>
          </w:p>
        </w:tc>
        <w:tc>
          <w:tcPr>
            <w:tcW w:w="1843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544C91" w:rsidRPr="00FB64D8" w:rsidRDefault="00544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C91" w:rsidRPr="00FB64D8" w:rsidTr="00FB64D8">
        <w:tc>
          <w:tcPr>
            <w:tcW w:w="851" w:type="dxa"/>
            <w:vAlign w:val="center"/>
          </w:tcPr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544C91" w:rsidRPr="00FB64D8" w:rsidRDefault="00544C91" w:rsidP="00FB64D8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單元6幾月幾日</w:t>
            </w:r>
          </w:p>
        </w:tc>
        <w:tc>
          <w:tcPr>
            <w:tcW w:w="2410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跢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/>
                <w:kern w:val="0"/>
                <w:sz w:val="20"/>
                <w:szCs w:val="20"/>
              </w:rPr>
              <w:t>1.</w:t>
            </w:r>
            <w:r w:rsidRPr="00FB64D8">
              <w:rPr>
                <w:rFonts w:ascii="標楷體" w:eastAsia="標楷體" w:hAnsi="標楷體" w:cs="南一跢.." w:hint="eastAsia"/>
                <w:kern w:val="0"/>
                <w:sz w:val="20"/>
                <w:szCs w:val="20"/>
              </w:rPr>
              <w:t>認識日曆、月曆和今天、明天、昨天的用語及其相互關係。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跢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lastRenderedPageBreak/>
              <w:t>2.</w:t>
            </w:r>
            <w:r w:rsidRPr="00FB64D8">
              <w:rPr>
                <w:rFonts w:ascii="標楷體" w:eastAsia="標楷體" w:hAnsi="標楷體" w:cs="南一跢.." w:hint="eastAsia"/>
                <w:kern w:val="0"/>
                <w:sz w:val="20"/>
                <w:szCs w:val="20"/>
              </w:rPr>
              <w:t>查月曆報讀日期。</w:t>
            </w:r>
          </w:p>
        </w:tc>
        <w:tc>
          <w:tcPr>
            <w:tcW w:w="851" w:type="dxa"/>
          </w:tcPr>
          <w:p w:rsidR="00544C91" w:rsidRPr="00FB64D8" w:rsidRDefault="00544C91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544C91" w:rsidRPr="00FB64D8" w:rsidRDefault="00544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南一版本教科書數學第二冊</w:t>
            </w:r>
          </w:p>
        </w:tc>
        <w:tc>
          <w:tcPr>
            <w:tcW w:w="1843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</w:rPr>
              <w:lastRenderedPageBreak/>
              <w:t>N-1-1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t>能報讀時刻，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並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t>認識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時間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t>常用單位。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</w:rPr>
              <w:t>1-n-08能認識常用時間用語，並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lastRenderedPageBreak/>
              <w:t>報讀日期與鐘面上整點、半點的時刻。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連結指標：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C-R-1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C-R-2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C-T-1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C-T-2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、C-T-4、C-S-2、C-S-3、C-C-1、C-C-5、C-C-6</w:t>
            </w:r>
          </w:p>
        </w:tc>
        <w:tc>
          <w:tcPr>
            <w:tcW w:w="1842" w:type="dxa"/>
          </w:tcPr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3-1-2</w:t>
            </w:r>
            <w:r w:rsidRPr="00FB64D8">
              <w:rPr>
                <w:rFonts w:ascii="標楷體" w:eastAsia="標楷體" w:hAnsi="標楷體" w:cs="南一." w:hint="eastAsia"/>
                <w:sz w:val="20"/>
                <w:szCs w:val="20"/>
              </w:rPr>
              <w:t>能具有好奇心，體認人類在生</w:t>
            </w:r>
            <w:r w:rsidRPr="00FB64D8">
              <w:rPr>
                <w:rFonts w:ascii="標楷體" w:eastAsia="標楷體" w:hAnsi="標楷體" w:cs="南一." w:hint="eastAsia"/>
                <w:sz w:val="20"/>
                <w:szCs w:val="20"/>
              </w:rPr>
              <w:lastRenderedPageBreak/>
              <w:t>態中的角色，以及自然環境與人的相互關係。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544C91" w:rsidRPr="00FB64D8" w:rsidRDefault="00544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C91" w:rsidRPr="00FB64D8" w:rsidTr="00FB64D8">
        <w:tc>
          <w:tcPr>
            <w:tcW w:w="851" w:type="dxa"/>
            <w:vAlign w:val="center"/>
          </w:tcPr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544C91" w:rsidRPr="00FB64D8" w:rsidRDefault="00544C91" w:rsidP="00FB64D8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單元6幾月幾日</w:t>
            </w:r>
          </w:p>
        </w:tc>
        <w:tc>
          <w:tcPr>
            <w:tcW w:w="2410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跢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</w:t>
            </w:r>
            <w:r w:rsidRPr="00FB64D8">
              <w:rPr>
                <w:rFonts w:ascii="標楷體" w:eastAsia="標楷體" w:hAnsi="標楷體" w:cs="南一跢.." w:hint="eastAsia"/>
                <w:kern w:val="0"/>
                <w:sz w:val="20"/>
                <w:szCs w:val="20"/>
              </w:rPr>
              <w:t>能完成月曆並報讀月曆上記載的訊息。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跢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</w:t>
            </w:r>
            <w:r w:rsidRPr="00FB64D8">
              <w:rPr>
                <w:rFonts w:ascii="標楷體" w:eastAsia="標楷體" w:hAnsi="標楷體" w:cs="FU-BZ"/>
                <w:kern w:val="0"/>
                <w:sz w:val="20"/>
                <w:szCs w:val="20"/>
              </w:rPr>
              <w:t>.</w:t>
            </w:r>
            <w:r w:rsidRPr="00FB64D8">
              <w:rPr>
                <w:rFonts w:ascii="標楷體" w:eastAsia="標楷體" w:hAnsi="標楷體" w:cs="南一跢.." w:hint="eastAsia"/>
                <w:kern w:val="0"/>
                <w:sz w:val="20"/>
                <w:szCs w:val="20"/>
              </w:rPr>
              <w:t>認識年曆並能查年曆報讀一年中幾月幾日星期幾。</w:t>
            </w:r>
          </w:p>
        </w:tc>
        <w:tc>
          <w:tcPr>
            <w:tcW w:w="851" w:type="dxa"/>
          </w:tcPr>
          <w:p w:rsidR="00544C91" w:rsidRPr="00FB64D8" w:rsidRDefault="00544C91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44C91" w:rsidRPr="00FB64D8" w:rsidRDefault="00544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南一版本教科書數學第二冊</w:t>
            </w:r>
          </w:p>
        </w:tc>
        <w:tc>
          <w:tcPr>
            <w:tcW w:w="1843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</w:rPr>
              <w:t>N-1-1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t>能報讀時刻，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並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t>認識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時間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t>常用單位。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</w:rPr>
              <w:t>1-n-08能認識常用時間用語，並報讀日期與鐘面上整點、半點的時刻。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連結指標：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C-R-1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C-R-2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C-T-1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C-T-2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、C-T-4、C-S-2、C-S-3、C-C-1、C-C-5、C-C-6</w:t>
            </w:r>
          </w:p>
        </w:tc>
        <w:tc>
          <w:tcPr>
            <w:tcW w:w="1842" w:type="dxa"/>
          </w:tcPr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3-1-2</w:t>
            </w:r>
            <w:r w:rsidRPr="00FB64D8">
              <w:rPr>
                <w:rFonts w:ascii="標楷體" w:eastAsia="標楷體" w:hAnsi="標楷體" w:cs="南一." w:hint="eastAsia"/>
                <w:sz w:val="20"/>
                <w:szCs w:val="20"/>
              </w:rPr>
              <w:t>能具有好奇心，體認人類在生態中的角色，以及自然環境與人的相互關係。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544C91" w:rsidRPr="00FB64D8" w:rsidRDefault="00544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C91" w:rsidRPr="00FB64D8" w:rsidTr="00FB64D8">
        <w:tc>
          <w:tcPr>
            <w:tcW w:w="851" w:type="dxa"/>
            <w:vAlign w:val="center"/>
          </w:tcPr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十三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544C91" w:rsidRPr="00FB64D8" w:rsidRDefault="00544C91" w:rsidP="00FB64D8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單元7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數到</w:t>
            </w:r>
            <w:r w:rsidRPr="00FB64D8"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  <w:t>100</w:t>
            </w:r>
          </w:p>
        </w:tc>
        <w:tc>
          <w:tcPr>
            <w:tcW w:w="2410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/>
                <w:kern w:val="0"/>
                <w:sz w:val="20"/>
                <w:szCs w:val="20"/>
              </w:rPr>
              <w:t>1.</w:t>
            </w:r>
            <w:r w:rsidRPr="00FB64D8">
              <w:rPr>
                <w:rFonts w:ascii="標楷體" w:eastAsia="標楷體" w:hAnsi="標楷體" w:cs="南一...." w:hint="eastAsia"/>
                <w:kern w:val="0"/>
                <w:sz w:val="20"/>
                <w:szCs w:val="20"/>
              </w:rPr>
              <w:t>透過具體物的操作，認識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100</w:t>
            </w:r>
            <w:r w:rsidRPr="00FB64D8">
              <w:rPr>
                <w:rFonts w:ascii="標楷體" w:eastAsia="標楷體" w:hAnsi="標楷體" w:cs="南一...." w:hint="eastAsia"/>
                <w:kern w:val="0"/>
                <w:sz w:val="20"/>
                <w:szCs w:val="20"/>
              </w:rPr>
              <w:t>以內的數及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100</w:t>
            </w:r>
            <w:r w:rsidRPr="00FB64D8">
              <w:rPr>
                <w:rFonts w:ascii="標楷體" w:eastAsia="標楷體" w:hAnsi="標楷體" w:cs="南一...." w:hint="eastAsia"/>
                <w:kern w:val="0"/>
                <w:sz w:val="20"/>
                <w:szCs w:val="20"/>
              </w:rPr>
              <w:t>以內兩數的大小比較。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</w:t>
            </w:r>
            <w:r w:rsidRPr="00FB64D8">
              <w:rPr>
                <w:rFonts w:ascii="標楷體" w:eastAsia="標楷體" w:hAnsi="標楷體" w:cs="南一...." w:hint="eastAsia"/>
                <w:kern w:val="0"/>
                <w:sz w:val="20"/>
                <w:szCs w:val="20"/>
              </w:rPr>
              <w:t>透過具體物的操作，進行位值單位的換算。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544C91" w:rsidRPr="00FB64D8" w:rsidRDefault="00544C91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44C91" w:rsidRPr="00FB64D8" w:rsidRDefault="00544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南一版本教科書數學第二冊</w:t>
            </w:r>
          </w:p>
        </w:tc>
        <w:tc>
          <w:tcPr>
            <w:tcW w:w="1843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544C91" w:rsidRPr="00FB64D8" w:rsidRDefault="00544C91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N-1-01能說、讀、聽、寫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1000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以內的數，比較其大小，並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做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位值單位的換算。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1-n-01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能認識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100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以內的數及「個位」、「十位」的位名，並進行位值單位的換算。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1-n-02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能認識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元、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5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元、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10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元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lastRenderedPageBreak/>
              <w:t>等錢幣幣值，並做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元與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10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元錢幣的換算。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1-n-03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能運用數表達多少、大小、順序。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1-n-07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能進行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2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個一數、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5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個一數、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10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個一數等活動。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連結指標：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C-R-1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C-T-1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C-T-2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C-T-4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、C-S-2、C-S-5、C-C-6、C-C-8、C-E-3、C-E-4</w:t>
            </w:r>
          </w:p>
        </w:tc>
        <w:tc>
          <w:tcPr>
            <w:tcW w:w="1842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544C91" w:rsidRPr="00FB64D8" w:rsidRDefault="00544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C91" w:rsidRPr="00FB64D8" w:rsidTr="00FB64D8">
        <w:tc>
          <w:tcPr>
            <w:tcW w:w="851" w:type="dxa"/>
            <w:vAlign w:val="center"/>
          </w:tcPr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544C91" w:rsidRPr="00FB64D8" w:rsidRDefault="00544C91" w:rsidP="00FB64D8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單元7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數到</w:t>
            </w:r>
            <w:r w:rsidRPr="00FB64D8"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  <w:t>100</w:t>
            </w:r>
          </w:p>
        </w:tc>
        <w:tc>
          <w:tcPr>
            <w:tcW w:w="2410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/>
                <w:kern w:val="0"/>
                <w:sz w:val="20"/>
                <w:szCs w:val="20"/>
              </w:rPr>
              <w:t>1.</w:t>
            </w:r>
            <w:r w:rsidRPr="00FB64D8">
              <w:rPr>
                <w:rFonts w:ascii="標楷體" w:eastAsia="標楷體" w:hAnsi="標楷體" w:cs="南一...." w:hint="eastAsia"/>
                <w:kern w:val="0"/>
                <w:sz w:val="20"/>
                <w:szCs w:val="20"/>
              </w:rPr>
              <w:t>透過具體物的操作，認識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100</w:t>
            </w:r>
            <w:r w:rsidRPr="00FB64D8">
              <w:rPr>
                <w:rFonts w:ascii="標楷體" w:eastAsia="標楷體" w:hAnsi="標楷體" w:cs="南一...." w:hint="eastAsia"/>
                <w:kern w:val="0"/>
                <w:sz w:val="20"/>
                <w:szCs w:val="20"/>
              </w:rPr>
              <w:t>以內的數及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100</w:t>
            </w:r>
            <w:r w:rsidRPr="00FB64D8">
              <w:rPr>
                <w:rFonts w:ascii="標楷體" w:eastAsia="標楷體" w:hAnsi="標楷體" w:cs="南一...." w:hint="eastAsia"/>
                <w:kern w:val="0"/>
                <w:sz w:val="20"/>
                <w:szCs w:val="20"/>
              </w:rPr>
              <w:t>以內兩數的大小比較。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</w:t>
            </w:r>
            <w:r w:rsidRPr="00FB64D8">
              <w:rPr>
                <w:rFonts w:ascii="標楷體" w:eastAsia="標楷體" w:hAnsi="標楷體" w:cs="南一...." w:hint="eastAsia"/>
                <w:kern w:val="0"/>
                <w:sz w:val="20"/>
                <w:szCs w:val="20"/>
              </w:rPr>
              <w:t>認識百數表並察覺數的變化規律。</w:t>
            </w:r>
          </w:p>
        </w:tc>
        <w:tc>
          <w:tcPr>
            <w:tcW w:w="851" w:type="dxa"/>
          </w:tcPr>
          <w:p w:rsidR="00544C91" w:rsidRPr="00FB64D8" w:rsidRDefault="00544C91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44C91" w:rsidRPr="00FB64D8" w:rsidRDefault="00544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南一版本教科書數學第二冊</w:t>
            </w:r>
          </w:p>
        </w:tc>
        <w:tc>
          <w:tcPr>
            <w:tcW w:w="1843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544C91" w:rsidRPr="00FB64D8" w:rsidRDefault="00544C91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N-1-01能說、讀、聽、寫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1000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以內的數，比較其大小，並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做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位值單位的換算。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1-n-01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能認識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100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以內的數及「個位」、「十位」的位名，並進行位值單位的換算。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1-n-02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能認識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元、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5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元、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10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元等錢幣幣值，並做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元與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10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元錢幣的換算。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1-n-03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能運用數表達多少、大小、順序。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1-n-07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能進行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2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個一數、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5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個一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lastRenderedPageBreak/>
              <w:t>數、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10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個一數等活動。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連結指標：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C-R-1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C-T-1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C-T-2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C-T-4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、C-S-2、C-S-5、C-C-6、C-C-8、C-E-3、C-E-4</w:t>
            </w:r>
          </w:p>
        </w:tc>
        <w:tc>
          <w:tcPr>
            <w:tcW w:w="1842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544C91" w:rsidRPr="00FB64D8" w:rsidRDefault="00544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C91" w:rsidRPr="00FB64D8" w:rsidTr="00FB64D8">
        <w:tc>
          <w:tcPr>
            <w:tcW w:w="851" w:type="dxa"/>
            <w:vAlign w:val="center"/>
          </w:tcPr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544C91" w:rsidRPr="00FB64D8" w:rsidRDefault="00544C91" w:rsidP="00FB64D8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單元7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數到</w:t>
            </w:r>
            <w:r w:rsidRPr="00FB64D8"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  <w:t>100</w:t>
            </w:r>
          </w:p>
        </w:tc>
        <w:tc>
          <w:tcPr>
            <w:tcW w:w="2410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</w:t>
            </w:r>
            <w:r w:rsidRPr="00FB64D8">
              <w:rPr>
                <w:rFonts w:ascii="標楷體" w:eastAsia="標楷體" w:hAnsi="標楷體" w:cs="南一...." w:hint="eastAsia"/>
                <w:kern w:val="0"/>
                <w:sz w:val="20"/>
                <w:szCs w:val="20"/>
              </w:rPr>
              <w:t>藉由生活情境，認識及使用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</w:t>
            </w:r>
            <w:r w:rsidRPr="00FB64D8">
              <w:rPr>
                <w:rFonts w:ascii="標楷體" w:eastAsia="標楷體" w:hAnsi="標楷體" w:cs="南一...." w:hint="eastAsia"/>
                <w:kern w:val="0"/>
                <w:sz w:val="20"/>
                <w:szCs w:val="20"/>
              </w:rPr>
              <w:t>元、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5</w:t>
            </w:r>
            <w:r w:rsidRPr="00FB64D8">
              <w:rPr>
                <w:rFonts w:ascii="標楷體" w:eastAsia="標楷體" w:hAnsi="標楷體" w:cs="南一...." w:hint="eastAsia"/>
                <w:kern w:val="0"/>
                <w:sz w:val="20"/>
                <w:szCs w:val="20"/>
              </w:rPr>
              <w:t>元、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10</w:t>
            </w:r>
            <w:r w:rsidRPr="00FB64D8">
              <w:rPr>
                <w:rFonts w:ascii="標楷體" w:eastAsia="標楷體" w:hAnsi="標楷體" w:cs="南一...." w:hint="eastAsia"/>
                <w:kern w:val="0"/>
                <w:sz w:val="20"/>
                <w:szCs w:val="20"/>
              </w:rPr>
              <w:t>元和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50</w:t>
            </w:r>
            <w:r w:rsidRPr="00FB64D8">
              <w:rPr>
                <w:rFonts w:ascii="標楷體" w:eastAsia="標楷體" w:hAnsi="標楷體" w:cs="南一...." w:hint="eastAsia"/>
                <w:kern w:val="0"/>
                <w:sz w:val="20"/>
                <w:szCs w:val="20"/>
              </w:rPr>
              <w:t>元的錢幣。</w:t>
            </w:r>
          </w:p>
        </w:tc>
        <w:tc>
          <w:tcPr>
            <w:tcW w:w="851" w:type="dxa"/>
          </w:tcPr>
          <w:p w:rsidR="00544C91" w:rsidRPr="00FB64D8" w:rsidRDefault="00544C91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44C91" w:rsidRPr="00FB64D8" w:rsidRDefault="00544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南一版本教科書數學第二冊</w:t>
            </w:r>
          </w:p>
        </w:tc>
        <w:tc>
          <w:tcPr>
            <w:tcW w:w="1843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544C91" w:rsidRPr="00FB64D8" w:rsidRDefault="00544C91" w:rsidP="004058E0">
            <w:pPr>
              <w:autoSpaceDE w:val="0"/>
              <w:rPr>
                <w:rFonts w:ascii="標楷體" w:eastAsia="標楷體" w:hAnsi="標楷體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N-1-01能說、讀、聽、寫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1000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以內的數，比較其大小，並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做</w:t>
            </w:r>
            <w:r w:rsidRPr="00FB64D8">
              <w:rPr>
                <w:rFonts w:ascii="標楷體" w:eastAsia="標楷體" w:hAnsi="標楷體"/>
                <w:sz w:val="20"/>
                <w:szCs w:val="20"/>
                <w:lang w:val="zh-TW"/>
              </w:rPr>
              <w:t>位值單位的換算。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1-n-01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能認識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100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以內的數及「個位」、「十位」的位名，並進行位值單位的換算。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1-n-02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能認識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元、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5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元、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10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元等錢幣幣值，並做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元與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10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元錢幣的換算。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1-n-03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能運用數表達多少、大小、順序。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1-n-07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能進行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2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個一數、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5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個一數、</w:t>
            </w:r>
            <w:r w:rsidRPr="00FB64D8">
              <w:rPr>
                <w:rFonts w:ascii="標楷體" w:eastAsia="標楷體" w:hAnsi="標楷體" w:cs="AAA"/>
                <w:kern w:val="0"/>
                <w:sz w:val="20"/>
                <w:szCs w:val="20"/>
              </w:rPr>
              <w:t>10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個一數等活動。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連結指標：</w:t>
            </w:r>
          </w:p>
          <w:p w:rsidR="00544C91" w:rsidRPr="00FB64D8" w:rsidRDefault="00544C91" w:rsidP="004058E0">
            <w:pPr>
              <w:autoSpaceDE w:val="0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C-R-1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C-T-1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C-T-2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南一"/>
                <w:kern w:val="0"/>
                <w:sz w:val="20"/>
                <w:szCs w:val="20"/>
              </w:rPr>
              <w:t>C-T-4</w:t>
            </w:r>
            <w:r w:rsidRPr="00FB64D8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、C-S-2、C-S-5、C-C-6、C-C-8、C-E-3、C-E-4</w:t>
            </w:r>
          </w:p>
        </w:tc>
        <w:tc>
          <w:tcPr>
            <w:tcW w:w="1842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544C91" w:rsidRPr="00FB64D8" w:rsidRDefault="00544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C91" w:rsidRPr="00FB64D8" w:rsidTr="00FB64D8">
        <w:tc>
          <w:tcPr>
            <w:tcW w:w="851" w:type="dxa"/>
            <w:vAlign w:val="center"/>
          </w:tcPr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544C91" w:rsidRPr="00FB64D8" w:rsidRDefault="00544C91" w:rsidP="00FB64D8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單元8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二位數的加減</w:t>
            </w:r>
          </w:p>
        </w:tc>
        <w:tc>
          <w:tcPr>
            <w:tcW w:w="2410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/>
                <w:kern w:val="0"/>
                <w:sz w:val="20"/>
                <w:szCs w:val="20"/>
              </w:rPr>
              <w:t>1.</w:t>
            </w:r>
            <w:r w:rsidRPr="00FB64D8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透過添加型和併加型的情境解決二位數加一位數的問題。</w:t>
            </w:r>
          </w:p>
        </w:tc>
        <w:tc>
          <w:tcPr>
            <w:tcW w:w="851" w:type="dxa"/>
          </w:tcPr>
          <w:p w:rsidR="00544C91" w:rsidRPr="00FB64D8" w:rsidRDefault="00544C91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44C91" w:rsidRPr="00FB64D8" w:rsidRDefault="00544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南一版本教科書數學第二冊</w:t>
            </w:r>
          </w:p>
        </w:tc>
        <w:tc>
          <w:tcPr>
            <w:tcW w:w="1843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  <w:t>N-1-02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能理解加法、減法的意義，解決生活中的問題。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  <w:t>1-n-04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能從合成、分解的活動中，理解加減法的意義，使用＋、－、＝做橫式紀錄與直式紀錄，並解決生活中的問題。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連結指標：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C-R-1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C-R-2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C-R-4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C-S-2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、C-C-1、C-C-2、C-C-3、C-C-6、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C-E-1</w:t>
            </w:r>
          </w:p>
        </w:tc>
        <w:tc>
          <w:tcPr>
            <w:tcW w:w="1842" w:type="dxa"/>
          </w:tcPr>
          <w:p w:rsidR="00544C91" w:rsidRPr="00FB64D8" w:rsidRDefault="00544C91" w:rsidP="004058E0">
            <w:pPr>
              <w:rPr>
                <w:rFonts w:ascii="標楷體" w:eastAsia="標楷體" w:hAnsi="標楷體" w:cs="DFBiaoHei-B5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FB64D8">
              <w:rPr>
                <w:rFonts w:ascii="標楷體" w:eastAsia="標楷體" w:hAnsi="標楷體" w:cs="DFBiaoHei-B5" w:hint="eastAsia"/>
                <w:sz w:val="20"/>
                <w:szCs w:val="20"/>
              </w:rPr>
              <w:t>環境教育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B64D8">
                <w:rPr>
                  <w:rFonts w:ascii="標楷體" w:eastAsia="標楷體" w:hAnsi="標楷體" w:cs="南一."/>
                  <w:sz w:val="20"/>
                  <w:szCs w:val="20"/>
                </w:rPr>
                <w:t>4-1-2</w:t>
              </w:r>
            </w:smartTag>
            <w:r w:rsidRPr="00FB64D8">
              <w:rPr>
                <w:rFonts w:ascii="標楷體" w:eastAsia="標楷體" w:hAnsi="標楷體" w:cs="南一." w:hint="eastAsia"/>
                <w:sz w:val="20"/>
                <w:szCs w:val="20"/>
              </w:rPr>
              <w:t>能經由家人與師長的指導，以文字畫圖等方式記錄校園與住家環境問題。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家政教育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.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B64D8">
                <w:rPr>
                  <w:rFonts w:ascii="標楷體" w:eastAsia="標楷體" w:hAnsi="標楷體" w:cs="南一."/>
                  <w:sz w:val="20"/>
                  <w:szCs w:val="20"/>
                </w:rPr>
                <w:t>3-1-1</w:t>
              </w:r>
            </w:smartTag>
            <w:r w:rsidRPr="00FB64D8">
              <w:rPr>
                <w:rFonts w:ascii="標楷體" w:eastAsia="標楷體" w:hAnsi="標楷體" w:cs="南一." w:hint="eastAsia"/>
                <w:sz w:val="20"/>
                <w:szCs w:val="20"/>
              </w:rPr>
              <w:t>瞭解自己所擁有的物品並願意與他人分享。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FB64D8">
                <w:rPr>
                  <w:rFonts w:ascii="標楷體" w:eastAsia="標楷體" w:hAnsi="標楷體" w:hint="eastAsia"/>
                  <w:kern w:val="0"/>
                  <w:sz w:val="20"/>
                  <w:szCs w:val="20"/>
                  <w:lang w:val="zh-TW"/>
                </w:rPr>
                <w:t>4-1-2</w:t>
              </w:r>
            </w:smartTag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察覺自己與家人的溝通方式。</w:t>
            </w:r>
          </w:p>
        </w:tc>
        <w:tc>
          <w:tcPr>
            <w:tcW w:w="1134" w:type="dxa"/>
          </w:tcPr>
          <w:p w:rsidR="00544C91" w:rsidRPr="00FB64D8" w:rsidRDefault="00544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C91" w:rsidRPr="00FB64D8" w:rsidTr="00FB64D8">
        <w:tc>
          <w:tcPr>
            <w:tcW w:w="851" w:type="dxa"/>
            <w:vAlign w:val="center"/>
          </w:tcPr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544C91" w:rsidRPr="00FB64D8" w:rsidRDefault="00544C91" w:rsidP="00FB64D8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單元8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二位數的加減</w:t>
            </w:r>
          </w:p>
        </w:tc>
        <w:tc>
          <w:tcPr>
            <w:tcW w:w="2410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</w:t>
            </w:r>
            <w:r w:rsidRPr="00FB64D8">
              <w:rPr>
                <w:rFonts w:ascii="標楷體" w:eastAsia="標楷體" w:hAnsi="標楷體" w:cs="FU-BZ"/>
                <w:kern w:val="0"/>
                <w:sz w:val="20"/>
                <w:szCs w:val="20"/>
              </w:rPr>
              <w:t>.</w:t>
            </w:r>
            <w:r w:rsidRPr="00FB64D8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透過拿走型、比較型和合併型部分量未知的情境解決二位數減一位數的問題。</w:t>
            </w:r>
          </w:p>
        </w:tc>
        <w:tc>
          <w:tcPr>
            <w:tcW w:w="851" w:type="dxa"/>
          </w:tcPr>
          <w:p w:rsidR="00544C91" w:rsidRPr="00FB64D8" w:rsidRDefault="00544C91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44C91" w:rsidRPr="00FB64D8" w:rsidRDefault="00544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南一版本教科書數學第二冊</w:t>
            </w:r>
          </w:p>
        </w:tc>
        <w:tc>
          <w:tcPr>
            <w:tcW w:w="1843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  <w:t>N-1-02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能理解加法、減法的意義，解決生活中的問題。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FB64D8"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  <w:t>1-n-04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能從合成、分解的活動中，理解加減法的意義，使用＋、－、＝做橫式紀錄與直式紀錄，並解決生活中的問題。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連結指標：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C-R-1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C-R-2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C-R-4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C-S-2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、C-C-1、C-C-2、C-C-3、C-C-6、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C-E-1</w:t>
            </w:r>
          </w:p>
        </w:tc>
        <w:tc>
          <w:tcPr>
            <w:tcW w:w="1842" w:type="dxa"/>
          </w:tcPr>
          <w:p w:rsidR="00544C91" w:rsidRPr="00FB64D8" w:rsidRDefault="00544C91" w:rsidP="004058E0">
            <w:pPr>
              <w:rPr>
                <w:rFonts w:ascii="標楷體" w:eastAsia="標楷體" w:hAnsi="標楷體" w:cs="DFBiaoHei-B5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FB64D8">
              <w:rPr>
                <w:rFonts w:ascii="標楷體" w:eastAsia="標楷體" w:hAnsi="標楷體" w:cs="DFBiaoHei-B5" w:hint="eastAsia"/>
                <w:sz w:val="20"/>
                <w:szCs w:val="20"/>
              </w:rPr>
              <w:t>環境教育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4"/>
              </w:smartTagPr>
              <w:r w:rsidRPr="00FB64D8">
                <w:rPr>
                  <w:rFonts w:ascii="標楷體" w:eastAsia="標楷體" w:hAnsi="標楷體" w:cs="南一."/>
                  <w:sz w:val="20"/>
                  <w:szCs w:val="20"/>
                </w:rPr>
                <w:t>4-1-2</w:t>
              </w:r>
            </w:smartTag>
            <w:r w:rsidRPr="00FB64D8">
              <w:rPr>
                <w:rFonts w:ascii="標楷體" w:eastAsia="標楷體" w:hAnsi="標楷體" w:cs="南一." w:hint="eastAsia"/>
                <w:sz w:val="20"/>
                <w:szCs w:val="20"/>
              </w:rPr>
              <w:t>能經由家人與師長的指導，以文字畫圖等方式記錄校園與住家環境問題。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家政教育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.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FB64D8">
                <w:rPr>
                  <w:rFonts w:ascii="標楷體" w:eastAsia="標楷體" w:hAnsi="標楷體" w:cs="南一."/>
                  <w:sz w:val="20"/>
                  <w:szCs w:val="20"/>
                </w:rPr>
                <w:t>3-1-1</w:t>
              </w:r>
            </w:smartTag>
            <w:r w:rsidRPr="00FB64D8">
              <w:rPr>
                <w:rFonts w:ascii="標楷體" w:eastAsia="標楷體" w:hAnsi="標楷體" w:cs="南一." w:hint="eastAsia"/>
                <w:sz w:val="20"/>
                <w:szCs w:val="20"/>
              </w:rPr>
              <w:t>瞭解自己所擁有的物品並願意與他人分享。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4"/>
              </w:smartTagPr>
              <w:r w:rsidRPr="00FB64D8">
                <w:rPr>
                  <w:rFonts w:ascii="標楷體" w:eastAsia="標楷體" w:hAnsi="標楷體" w:hint="eastAsia"/>
                  <w:kern w:val="0"/>
                  <w:sz w:val="20"/>
                  <w:szCs w:val="20"/>
                  <w:lang w:val="zh-TW"/>
                </w:rPr>
                <w:lastRenderedPageBreak/>
                <w:t>4-1-2</w:t>
              </w:r>
            </w:smartTag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察覺自己與家人的溝通方式。</w:t>
            </w:r>
          </w:p>
        </w:tc>
        <w:tc>
          <w:tcPr>
            <w:tcW w:w="1134" w:type="dxa"/>
          </w:tcPr>
          <w:p w:rsidR="00544C91" w:rsidRPr="00FB64D8" w:rsidRDefault="00544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C91" w:rsidRPr="00FB64D8" w:rsidTr="00FB64D8">
        <w:tc>
          <w:tcPr>
            <w:tcW w:w="851" w:type="dxa"/>
            <w:vAlign w:val="center"/>
          </w:tcPr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544C91" w:rsidRPr="00FB64D8" w:rsidRDefault="00544C91" w:rsidP="00FB64D8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單元9做紀錄</w:t>
            </w:r>
          </w:p>
        </w:tc>
        <w:tc>
          <w:tcPr>
            <w:tcW w:w="2410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/>
                <w:kern w:val="0"/>
                <w:sz w:val="20"/>
                <w:szCs w:val="20"/>
              </w:rPr>
              <w:t>1.</w:t>
            </w:r>
            <w:r w:rsidRPr="00FB64D8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能將日常生活中的事物做分類與記錄。</w:t>
            </w:r>
          </w:p>
        </w:tc>
        <w:tc>
          <w:tcPr>
            <w:tcW w:w="851" w:type="dxa"/>
          </w:tcPr>
          <w:p w:rsidR="00544C91" w:rsidRPr="00FB64D8" w:rsidRDefault="00544C91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44C91" w:rsidRPr="00FB64D8" w:rsidRDefault="00544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南一版本教科書數學第二冊</w:t>
            </w:r>
          </w:p>
        </w:tc>
        <w:tc>
          <w:tcPr>
            <w:tcW w:w="1843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D-1-01能將資料做分類與整理，並說明其理由。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1-d-01能對生活中的事件或活動做初步的分類與紀錄。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1-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d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-02能將紀錄以統計表呈現並說明。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連結指標：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C-R-1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C-T-1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C-T-2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C-T-4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、C-S-2、C-S-5、C-C-3、C-C-6、C-C-8、C-E-3</w:t>
            </w:r>
          </w:p>
        </w:tc>
        <w:tc>
          <w:tcPr>
            <w:tcW w:w="1842" w:type="dxa"/>
          </w:tcPr>
          <w:p w:rsidR="00544C91" w:rsidRPr="00FB64D8" w:rsidRDefault="00544C91" w:rsidP="004058E0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環境教育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B64D8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能運用五官觀察來探究環境中的事物。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FB64D8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</w:t>
            </w:r>
            <w:r w:rsidRPr="00FB64D8">
              <w:rPr>
                <w:rFonts w:ascii="標楷體" w:eastAsia="標楷體" w:hAnsi="標楷體" w:cs="南一" w:hint="eastAsia"/>
                <w:sz w:val="20"/>
                <w:szCs w:val="20"/>
              </w:rPr>
              <w:t>與人造環境，以及常見的動物、植物、微生物彼此之間的互動關係。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544C91" w:rsidRPr="00FB64D8" w:rsidRDefault="00544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C91" w:rsidRPr="00FB64D8" w:rsidTr="00FB64D8">
        <w:tc>
          <w:tcPr>
            <w:tcW w:w="851" w:type="dxa"/>
            <w:vAlign w:val="center"/>
          </w:tcPr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十九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B64D8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544C91" w:rsidRPr="00FB64D8" w:rsidRDefault="00544C91" w:rsidP="00FB64D8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單元9做紀錄</w:t>
            </w:r>
          </w:p>
        </w:tc>
        <w:tc>
          <w:tcPr>
            <w:tcW w:w="2410" w:type="dxa"/>
          </w:tcPr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/>
                <w:kern w:val="0"/>
                <w:sz w:val="20"/>
                <w:szCs w:val="20"/>
              </w:rPr>
              <w:t>1.</w:t>
            </w:r>
            <w:r w:rsidRPr="00FB64D8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能將日常生活中的事物做分類與記錄。</w:t>
            </w:r>
          </w:p>
          <w:p w:rsidR="00544C91" w:rsidRPr="00FB64D8" w:rsidRDefault="00544C91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</w:t>
            </w:r>
            <w:r w:rsidRPr="00FB64D8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能將指定的事物按照類別與數量製作成統計表並報讀統計表。</w:t>
            </w:r>
          </w:p>
        </w:tc>
        <w:tc>
          <w:tcPr>
            <w:tcW w:w="851" w:type="dxa"/>
          </w:tcPr>
          <w:p w:rsidR="00544C91" w:rsidRPr="00FB64D8" w:rsidRDefault="00544C91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44C91" w:rsidRPr="00FB64D8" w:rsidRDefault="00544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南一版本教科書數學第二冊</w:t>
            </w:r>
          </w:p>
        </w:tc>
        <w:tc>
          <w:tcPr>
            <w:tcW w:w="1843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D-1-01能將資料做分類與整理，並說明其理由。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1-d-01能對生活中的事件或活動做初步的分類與紀錄。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1-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d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-02能將紀錄以統計表呈現並說明。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連結指標：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C-R-1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C-T-1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C-T-2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</w:t>
            </w:r>
            <w:r w:rsidRPr="00FB64D8">
              <w:rPr>
                <w:rFonts w:ascii="標楷體" w:eastAsia="標楷體" w:hAnsi="標楷體" w:cs="Arial Unicode MS"/>
                <w:sz w:val="20"/>
                <w:szCs w:val="20"/>
              </w:rPr>
              <w:t>C-T-4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、C-S-2、C-S-5、C-C-3、C-C-6、</w:t>
            </w: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C-C-8、C-E-3</w:t>
            </w:r>
          </w:p>
        </w:tc>
        <w:tc>
          <w:tcPr>
            <w:tcW w:w="1842" w:type="dxa"/>
          </w:tcPr>
          <w:p w:rsidR="00544C91" w:rsidRPr="00FB64D8" w:rsidRDefault="00544C91" w:rsidP="004058E0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FB64D8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環境教育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FB64D8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能運用五官觀察來探究環境中的事物。</w:t>
            </w:r>
          </w:p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FB64D8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</w:t>
            </w:r>
            <w:r w:rsidRPr="00FB64D8">
              <w:rPr>
                <w:rFonts w:ascii="標楷體" w:eastAsia="標楷體" w:hAnsi="標楷體" w:cs="南一" w:hint="eastAsia"/>
                <w:sz w:val="20"/>
                <w:szCs w:val="20"/>
              </w:rPr>
              <w:t>與人造環境，以及常見的動物、植物、微生物彼此之間的互</w:t>
            </w:r>
            <w:r w:rsidRPr="00FB64D8">
              <w:rPr>
                <w:rFonts w:ascii="標楷體" w:eastAsia="標楷體" w:hAnsi="標楷體" w:cs="南一" w:hint="eastAsia"/>
                <w:sz w:val="20"/>
                <w:szCs w:val="20"/>
              </w:rPr>
              <w:lastRenderedPageBreak/>
              <w:t>動關係。</w:t>
            </w:r>
          </w:p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544C91" w:rsidRPr="00FB64D8" w:rsidRDefault="00544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4C91" w:rsidRPr="00FB64D8" w:rsidTr="00FB64D8">
        <w:tc>
          <w:tcPr>
            <w:tcW w:w="851" w:type="dxa"/>
            <w:vAlign w:val="center"/>
          </w:tcPr>
          <w:p w:rsidR="00544C91" w:rsidRPr="00FB64D8" w:rsidRDefault="00544C91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FB64D8">
              <w:rPr>
                <w:rFonts w:ascii="標楷體" w:eastAsia="標楷體" w:hAnsi="標楷體" w:hint="eastAsia"/>
                <w:bCs/>
                <w:sz w:val="20"/>
              </w:rPr>
              <w:lastRenderedPageBreak/>
              <w:t>二十</w:t>
            </w:r>
          </w:p>
          <w:p w:rsidR="00544C91" w:rsidRPr="00FB64D8" w:rsidRDefault="00544C91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FB64D8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544C91" w:rsidRPr="00FB64D8" w:rsidRDefault="00544C91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FB64D8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544C91" w:rsidRPr="00FB64D8" w:rsidRDefault="00544C9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B64D8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544C91" w:rsidRPr="00FB64D8" w:rsidRDefault="00544C91" w:rsidP="00FB64D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544C91" w:rsidRPr="00FB64D8" w:rsidRDefault="00544C91" w:rsidP="00FB64D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加油小站二</w:t>
            </w:r>
          </w:p>
        </w:tc>
        <w:tc>
          <w:tcPr>
            <w:tcW w:w="2410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複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t>習單元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t>～單元</w:t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九。</w:t>
            </w:r>
          </w:p>
        </w:tc>
        <w:tc>
          <w:tcPr>
            <w:tcW w:w="851" w:type="dxa"/>
          </w:tcPr>
          <w:p w:rsidR="00544C91" w:rsidRPr="00FB64D8" w:rsidRDefault="00544C91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44C91" w:rsidRPr="00FB64D8" w:rsidRDefault="00544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南一版本教科書數學第二冊</w:t>
            </w:r>
          </w:p>
        </w:tc>
        <w:tc>
          <w:tcPr>
            <w:tcW w:w="1843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FB64D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B64D8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544C91" w:rsidRPr="00FB64D8" w:rsidRDefault="00544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544C91" w:rsidRPr="00FB64D8" w:rsidRDefault="00544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544C91" w:rsidRPr="00FB64D8" w:rsidRDefault="00544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CAF" w:rsidRDefault="00C96CAF">
      <w:r>
        <w:separator/>
      </w:r>
    </w:p>
  </w:endnote>
  <w:endnote w:type="continuationSeparator" w:id="0">
    <w:p w:rsidR="00C96CAF" w:rsidRDefault="00C96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繳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.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AAA">
    <w:panose1 w:val="02020603050405020304"/>
    <w:charset w:val="00"/>
    <w:family w:val="roman"/>
    <w:pitch w:val="variable"/>
    <w:sig w:usb0="A0002AAF" w:usb1="4000387A" w:usb2="00000028" w:usb3="00000000" w:csb0="000001FF" w:csb1="00000000"/>
  </w:font>
  <w:font w:name="FU-B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南一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楷體e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跢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.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DFBiaoHei-B5">
    <w:altName w:val="DFBiaoHei-B5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3A585E">
    <w:pPr>
      <w:pStyle w:val="a7"/>
      <w:jc w:val="center"/>
    </w:pPr>
    <w:fldSimple w:instr=" PAGE   \* MERGEFORMAT ">
      <w:r w:rsidR="0075598E" w:rsidRPr="0075598E">
        <w:rPr>
          <w:noProof/>
          <w:lang w:val="zh-TW"/>
        </w:rPr>
        <w:t>3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3A585E">
    <w:pPr>
      <w:pStyle w:val="a7"/>
      <w:jc w:val="center"/>
    </w:pPr>
    <w:fldSimple w:instr=" PAGE   \* MERGEFORMAT ">
      <w:r w:rsidR="0075598E" w:rsidRPr="0075598E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CAF" w:rsidRDefault="00C96CAF">
      <w:r>
        <w:separator/>
      </w:r>
    </w:p>
  </w:footnote>
  <w:footnote w:type="continuationSeparator" w:id="0">
    <w:p w:rsidR="00C96CAF" w:rsidRDefault="00C96C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9E04A7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3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4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5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8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0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5"/>
  </w:num>
  <w:num w:numId="3">
    <w:abstractNumId w:val="32"/>
  </w:num>
  <w:num w:numId="4">
    <w:abstractNumId w:val="22"/>
  </w:num>
  <w:num w:numId="5">
    <w:abstractNumId w:val="14"/>
  </w:num>
  <w:num w:numId="6">
    <w:abstractNumId w:val="29"/>
  </w:num>
  <w:num w:numId="7">
    <w:abstractNumId w:val="27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6"/>
  </w:num>
  <w:num w:numId="15">
    <w:abstractNumId w:val="24"/>
  </w:num>
  <w:num w:numId="16">
    <w:abstractNumId w:val="23"/>
  </w:num>
  <w:num w:numId="17">
    <w:abstractNumId w:val="26"/>
  </w:num>
  <w:num w:numId="18">
    <w:abstractNumId w:val="1"/>
  </w:num>
  <w:num w:numId="19">
    <w:abstractNumId w:val="28"/>
  </w:num>
  <w:num w:numId="20">
    <w:abstractNumId w:val="9"/>
  </w:num>
  <w:num w:numId="21">
    <w:abstractNumId w:val="20"/>
  </w:num>
  <w:num w:numId="22">
    <w:abstractNumId w:val="25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30"/>
  </w:num>
  <w:num w:numId="30">
    <w:abstractNumId w:val="21"/>
  </w:num>
  <w:num w:numId="31">
    <w:abstractNumId w:val="13"/>
  </w:num>
  <w:num w:numId="32">
    <w:abstractNumId w:val="19"/>
  </w:num>
  <w:num w:numId="3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A585E"/>
    <w:rsid w:val="003B16DF"/>
    <w:rsid w:val="003B6DCD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17D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4C91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98E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3231D"/>
    <w:rsid w:val="00835D9D"/>
    <w:rsid w:val="00837D10"/>
    <w:rsid w:val="00841314"/>
    <w:rsid w:val="00843E88"/>
    <w:rsid w:val="008461E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96CAF"/>
    <w:rsid w:val="00CA6D15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513488-E708-481A-A094-A75ED67FD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1126</Words>
  <Characters>6421</Characters>
  <Application>Microsoft Office Word</Application>
  <DocSecurity>0</DocSecurity>
  <Lines>53</Lines>
  <Paragraphs>15</Paragraphs>
  <ScaleCrop>false</ScaleCrop>
  <Company/>
  <LinksUpToDate>false</LinksUpToDate>
  <CharactersWithSpaces>7532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5</cp:revision>
  <cp:lastPrinted>2017-03-08T08:24:00Z</cp:lastPrinted>
  <dcterms:created xsi:type="dcterms:W3CDTF">2017-05-23T07:36:00Z</dcterms:created>
  <dcterms:modified xsi:type="dcterms:W3CDTF">2017-05-23T08:04:00Z</dcterms:modified>
</cp:coreProperties>
</file>