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067B1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835D9D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067B1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能知道春天的雨所帶來的美麗景象。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能說出湖面、地上和秧苗在春雨滋潤下的變化。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能用輕柔的語調朗讀文章。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能運用本課所學會的語詞敘述雨中景象。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能仔細觀察春雨所帶來的美麗景象及變化。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能喜愛親近大自然並欣賞春天的美景。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能認識燕子春天北返的特性。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能具體描述春天的景象。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能分辨與「顏色」、「動作」有關的字。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能認識物品的「量詞」。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能培養觀察大自然的興趣與情懷。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能透過想像，感受生活的樂趣。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能知道春天是花朵開放的季節。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能認識記敘文的表述方式。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能學習照顧植物並欣賞。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能學會「感嘆句」。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lastRenderedPageBreak/>
        <w:t>培養觀賞植物的興趣，以增添生活中的樂趣。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從花朵的開放體會春天的美麗。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指導學生了解字形的組合方式。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建立學生「上下合併」與「左右合併」的字形結構。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建立「部首」與「部件」的概念，並能正確區分與應用。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能口齒清晰正確的閱讀。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學生能應用「…就像個…」、「…還…」等語詞造句。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能口齒清晰的以完整語句回答問題。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指導學生認識「逗號」與「句號」的用法，並能在文句中應用。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能了解彩虹出現的美麗景象與形成原因。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能學習運用韻文描寫景物的寫作方法。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能仔細觀察並具體說出天空中彩虹出現時的景象。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能運用本課照樣造句敘寫文句。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能欣賞大自然景物的變化，培養愛護大自然的情懷。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能激發對大自然的探索與好奇心。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能知道大自然中各種景物的聲音。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能知道山中的環境與不同景物。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能觀察事物，並說出其特色。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能運用「摹聲詞」敘寫文句。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能欣賞山中美景與大自然美妙之音。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能用不同的角度欣賞大自然，建立保護生態的觀念。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能知道海邊的活動與海的特性。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能知道觀察、探索、發現、體會的重要與趣味。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能說出海與其他景物的互動關係。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能運用類疊語詞進行寫作練習。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能欣賞海的景象，感受接近大自然的樂趣。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lastRenderedPageBreak/>
        <w:t>能欣賞大自然景物的變幻，培養喜歡親近大自然的情操。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能知道大自然有各種事物。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能知道詩歌的記敘方式。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能運用詩歌描寫景物。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能運用聯想力描寫景物。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能以豐富的想像力感受周遭事物傳遞的訊息。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能喜愛親近大自然、欣賞大自然。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訓練學生同音字、字形相似字的辨別與應用。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能比較語詞的相對概念，如:「多→少」、「裡→外」、「進→退」、「遠→近」。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能利用部首或簡單造字原理，輔助識字。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熟習同音字用法，並能在語句中應用。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訓練學生利用語詞造句的能力。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能口齒清晰、情感豐富的朗讀。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能說出公園裡的景象及到公園玩的情形。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能說出在公園遊玩時應該注意的事項。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能練習疊字詞的應用。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能練習文章的分段方式。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能喜歡戶外活動，體驗到公園玩的樂趣。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能珍惜與家人相處的時光，快樂的生活與成長。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 xml:space="preserve">認識基礎時間觀，進而妥善分配時間。 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養成自律習慣。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 xml:space="preserve">辨別量詞「一口」與形容詞「一小小口」的差別。 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能運用想像力描寫生活中的事物。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懂得珍惜、把握時間。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能說出卡片的功用。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能認識卡片的寫法。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lastRenderedPageBreak/>
        <w:t>能利用文字或繪畫表達心意。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能完成卡片的製作。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能藉由送卡片學習表情達意的方法。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能適時表達祝福、感謝之意，培養樂於分享的情操。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能知道生活中排隊的重要與注意事項。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能練習疊字詞的應用。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能練習「疑問句」的應用。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能養成隨時排隊的好習慣。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能培養有秩序、守規矩的生活習慣。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能認識標點符號的意義及用法。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能熟練「問號」與「驚嘆號」的用法，並能在文句中應用。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能仔細觀察字形的變化。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能知道句型的變化與應用。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能專心聆聽故事。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能區分「收卡片的人」跟「寫卡片的人」。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能口齒清晰的以完整的語句回答問題。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能依據課本格式寫一張卡片。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能說出圖文並茂的畫作的功用。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能認識童詩的分段和押韻的寫作技巧。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能練習疊字詞的應用。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能利用文字或繪畫表達心意。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能藉由送畫作學習表達情意的方法。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能適時表達感謝、祝福之意，培養樂於分享的情操。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能知道捏陶的方法。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能知道以「直述句」敘寫的寫作方法。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能用順敘方式練習寫作。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lastRenderedPageBreak/>
        <w:t>能說出捏陶的經過，並分享捏陶的經驗。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能體會捏陶的樂趣，並喜愛捏陶。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能樂於學習新事物以充實自己。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能知道以事情發生先後順序敘述的寫作方法。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能學習用詩歌的寫作形式來描寫活動的情形。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能說出直排輪的情形。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能練習詩歌的分段方式。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能體會溜直排輪的樂趣，進而培養運動的習慣與興趣。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能和朋友一起玩，培養合群的能力，並增添生活樂趣。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能知道跳舞與音樂的快慢能表現出不同的情感。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能知道文章的對比寫作方法。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能說出跳舞的感受並分享跳舞的經驗。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能應用敘事和抒情的寫作方法，使文章更生動活潑。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能體會跳舞的樂趣與成就感。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能以自己的喜好培養興趣，豐富自己的生活。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能利用部首或簡單造字原理，輔助識字。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訓練學生同音字、字形相似字的辨別與應用。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熟習同音字用法，並能在語句中應用。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學習如何運用語詞造句。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能口齒清晰的讀出完整的句子。</w:t>
      </w:r>
    </w:p>
    <w:p w:rsidR="00A66484" w:rsidRPr="00067B12" w:rsidRDefault="00A66484" w:rsidP="00067B12">
      <w:pPr>
        <w:numPr>
          <w:ilvl w:val="0"/>
          <w:numId w:val="32"/>
        </w:numPr>
        <w:ind w:left="1134" w:hanging="346"/>
        <w:rPr>
          <w:rFonts w:ascii="標楷體" w:eastAsia="標楷體" w:hAnsi="標楷體" w:cs="Arial Unicode MS"/>
          <w:sz w:val="20"/>
          <w:szCs w:val="20"/>
        </w:rPr>
      </w:pPr>
      <w:r w:rsidRPr="00067B12">
        <w:rPr>
          <w:rFonts w:ascii="標楷體" w:eastAsia="標楷體" w:hAnsi="標楷體" w:cs="Arial Unicode MS" w:hint="eastAsia"/>
          <w:sz w:val="20"/>
          <w:szCs w:val="20"/>
        </w:rPr>
        <w:t>訓練學生聆聽的專注力。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16200D" w:rsidP="00067B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081" style="position:absolute;left:0;text-align:left;margin-left:85pt;margin-top:1.7pt;width:500.9pt;height:465.2pt;z-index:251658240" coordorigin="2542,1981" coordsize="8829,759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2" type="#_x0000_t202" style="position:absolute;left:2542;top:4652;width:694;height:2725" strokecolor="white">
              <v:textbox style="layout-flow:vertical-ideographic;mso-next-textbox:#_x0000_s1082">
                <w:txbxContent>
                  <w:p w:rsidR="00C35FBA" w:rsidRDefault="00C35FBA" w:rsidP="00C35FBA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國語一年級下學期</w:t>
                    </w:r>
                  </w:p>
                </w:txbxContent>
              </v:textbox>
            </v:shape>
            <v:line id="_x0000_s1083" style="position:absolute;flip:x" from="3507,2797" to="3507,8777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4" type="#_x0000_t32" style="position:absolute;left:3507;top:6765;width:4455;height:0;flip:x" o:connectortype="straight"/>
            <v:line id="_x0000_s1085" style="position:absolute" from="3507,8777" to="10906,8777"/>
            <v:line id="_x0000_s1086" style="position:absolute" from="3507,4714" to="10583,4714"/>
            <v:line id="_x0000_s1087" style="position:absolute" from="3524,2797" to="7301,2797"/>
            <v:rect id="_x0000_s1088" style="position:absolute;left:4036;top:4467;width:2920;height:461">
              <v:textbox style="mso-next-textbox:#_x0000_s1088">
                <w:txbxContent>
                  <w:p w:rsidR="00C35FBA" w:rsidRDefault="00C35FBA" w:rsidP="00C35FBA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第貳單元　大自然</w:t>
                    </w:r>
                  </w:p>
                  <w:p w:rsidR="00C35FBA" w:rsidRPr="002510BC" w:rsidRDefault="00C35FBA" w:rsidP="00C35FBA"/>
                </w:txbxContent>
              </v:textbox>
            </v:rect>
            <v:rect id="_x0000_s1089" style="position:absolute;left:4036;top:6549;width:2959;height:460">
              <v:textbox style="mso-next-textbox:#_x0000_s1089">
                <w:txbxContent>
                  <w:p w:rsidR="00C35FBA" w:rsidRPr="002510BC" w:rsidRDefault="00C35FBA" w:rsidP="00C35FBA">
                    <w:pPr>
                      <w:pStyle w:val="3"/>
                      <w:ind w:left="0"/>
                      <w:rPr>
                        <w:rFonts w:ascii="標楷體" w:eastAsia="標楷體" w:hAnsi="標楷體"/>
                        <w:sz w:val="25"/>
                        <w:szCs w:val="25"/>
                      </w:rPr>
                    </w:pPr>
                    <w:r w:rsidRPr="002510BC">
                      <w:rPr>
                        <w:rFonts w:ascii="標楷體" w:eastAsia="標楷體" w:hAnsi="標楷體" w:hint="eastAsia"/>
                        <w:color w:val="000000"/>
                        <w:sz w:val="25"/>
                        <w:szCs w:val="25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  <w:color w:val="000000"/>
                        <w:sz w:val="25"/>
                        <w:szCs w:val="25"/>
                      </w:rPr>
                      <w:t>參</w:t>
                    </w:r>
                    <w:r w:rsidRPr="002510BC">
                      <w:rPr>
                        <w:rFonts w:ascii="標楷體" w:eastAsia="標楷體" w:hAnsi="標楷體" w:hint="eastAsia"/>
                        <w:color w:val="000000"/>
                        <w:sz w:val="25"/>
                        <w:szCs w:val="25"/>
                      </w:rPr>
                      <w:t>單元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 w:rsidRPr="002510BC">
                      <w:rPr>
                        <w:rFonts w:ascii="標楷體" w:eastAsia="標楷體" w:hAnsi="標楷體" w:hint="eastAsia"/>
                        <w:sz w:val="25"/>
                        <w:szCs w:val="25"/>
                      </w:rPr>
                      <w:t>生活</w:t>
                    </w:r>
                  </w:p>
                </w:txbxContent>
              </v:textbox>
            </v:rect>
            <v:rect id="_x0000_s1090" style="position:absolute;left:4036;top:8539;width:2959;height:461">
              <v:textbox style="mso-next-textbox:#_x0000_s1090">
                <w:txbxContent>
                  <w:p w:rsidR="00C35FBA" w:rsidRDefault="00C35FBA" w:rsidP="00C35FBA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第肆單元　</w:t>
                    </w:r>
                    <w:r>
                      <w:rPr>
                        <w:rFonts w:ascii="標楷體" w:eastAsia="標楷體" w:hAnsi="標楷體" w:hint="eastAsia"/>
                      </w:rPr>
                      <w:t>我喜歡</w:t>
                    </w:r>
                  </w:p>
                </w:txbxContent>
              </v:textbox>
            </v:rect>
            <v:rect id="_x0000_s1091" style="position:absolute;left:7285;top:1981;width:3976;height:1585">
              <v:textbox style="mso-next-textbox:#_x0000_s1091">
                <w:txbxContent>
                  <w:p w:rsidR="00C35FBA" w:rsidRDefault="00C35FBA" w:rsidP="00C35FBA">
                    <w:r>
                      <w:rPr>
                        <w:rFonts w:ascii="標楷體" w:eastAsia="標楷體" w:hAnsi="標楷體" w:hint="eastAsia"/>
                      </w:rPr>
                      <w:t>第一課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>
                      <w:rPr>
                        <w:rFonts w:ascii="標楷體" w:eastAsia="標楷體" w:hAnsi="標楷體" w:hint="eastAsia"/>
                      </w:rPr>
                      <w:t>春天來了</w:t>
                    </w:r>
                  </w:p>
                  <w:p w:rsidR="00C35FBA" w:rsidRDefault="00C35FBA" w:rsidP="00C35FBA">
                    <w:r>
                      <w:rPr>
                        <w:rFonts w:ascii="標楷體" w:eastAsia="標楷體" w:hAnsi="標楷體"/>
                      </w:rPr>
                      <w:t>第二課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>
                      <w:rPr>
                        <w:rFonts w:ascii="標楷體" w:eastAsia="標楷體" w:hAnsi="標楷體" w:hint="eastAsia"/>
                      </w:rPr>
                      <w:t>春天的雨</w:t>
                    </w:r>
                  </w:p>
                  <w:p w:rsidR="00C35FBA" w:rsidRDefault="00C35FBA" w:rsidP="00C35FBA">
                    <w:r>
                      <w:rPr>
                        <w:rFonts w:ascii="標楷體" w:eastAsia="標楷體" w:hAnsi="標楷體"/>
                      </w:rPr>
                      <w:t>第三課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>
                      <w:rPr>
                        <w:rFonts w:ascii="標楷體" w:eastAsia="標楷體" w:hAnsi="標楷體" w:hint="eastAsia"/>
                      </w:rPr>
                      <w:t>燕子回來的時候</w:t>
                    </w:r>
                  </w:p>
                  <w:p w:rsidR="00C35FBA" w:rsidRDefault="00C35FBA" w:rsidP="00C35FBA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第四課　小花園</w:t>
                    </w:r>
                  </w:p>
                  <w:p w:rsidR="00C35FBA" w:rsidRPr="002510BC" w:rsidRDefault="00C35FBA" w:rsidP="00C35FBA">
                    <w:pPr>
                      <w:rPr>
                        <w:rFonts w:ascii="標楷體" w:eastAsia="標楷體" w:hAnsi="標楷體"/>
                      </w:rPr>
                    </w:pPr>
                    <w:r w:rsidRPr="00A6136A">
                      <w:rPr>
                        <w:rFonts w:ascii="標楷體" w:eastAsia="標楷體" w:hAnsi="標楷體" w:hint="eastAsia"/>
                      </w:rPr>
                      <w:t>語文天地一</w:t>
                    </w:r>
                  </w:p>
                </w:txbxContent>
              </v:textbox>
            </v:rect>
            <v:rect id="_x0000_s1092" style="position:absolute;left:4036;top:2568;width:2920;height:462">
              <v:textbox style="mso-next-textbox:#_x0000_s1092">
                <w:txbxContent>
                  <w:p w:rsidR="00C35FBA" w:rsidRDefault="00C35FBA" w:rsidP="00C35FBA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第壹單元　</w:t>
                    </w:r>
                    <w:r>
                      <w:rPr>
                        <w:rFonts w:ascii="標楷體" w:eastAsia="標楷體" w:hAnsi="標楷體" w:hint="eastAsia"/>
                      </w:rPr>
                      <w:t>春天</w:t>
                    </w:r>
                  </w:p>
                </w:txbxContent>
              </v:textbox>
            </v:rect>
            <v:rect id="_x0000_s1093" style="position:absolute;left:7301;top:3923;width:3977;height:1585">
              <v:textbox>
                <w:txbxContent>
                  <w:p w:rsidR="00C35FBA" w:rsidRDefault="00C35FBA" w:rsidP="00C35FBA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五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>
                      <w:rPr>
                        <w:rFonts w:ascii="標楷體" w:eastAsia="標楷體" w:hAnsi="標楷體" w:hint="eastAsia"/>
                      </w:rPr>
                      <w:t>彩虹</w:t>
                    </w:r>
                  </w:p>
                  <w:p w:rsidR="00C35FBA" w:rsidRDefault="00C35FBA" w:rsidP="00C35FBA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六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>
                      <w:rPr>
                        <w:rFonts w:ascii="標楷體" w:eastAsia="標楷體" w:hAnsi="標楷體" w:hint="eastAsia"/>
                      </w:rPr>
                      <w:t>山中音樂會</w:t>
                    </w:r>
                  </w:p>
                  <w:p w:rsidR="00C35FBA" w:rsidRDefault="00C35FBA" w:rsidP="00C35FBA">
                    <w:r>
                      <w:rPr>
                        <w:rFonts w:ascii="標楷體" w:eastAsia="標楷體" w:hAnsi="標楷體" w:hint="eastAsia"/>
                      </w:rPr>
                      <w:t>第七課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>
                      <w:rPr>
                        <w:rFonts w:ascii="標楷體" w:eastAsia="標楷體" w:hAnsi="標楷體" w:hint="eastAsia"/>
                      </w:rPr>
                      <w:t>看海</w:t>
                    </w:r>
                  </w:p>
                  <w:p w:rsidR="00C35FBA" w:rsidRPr="00ED1C98" w:rsidRDefault="00C35FBA" w:rsidP="00C35FBA">
                    <w:pPr>
                      <w:rPr>
                        <w:rFonts w:ascii="標楷體" w:eastAsia="標楷體" w:hAnsi="標楷體"/>
                      </w:rPr>
                    </w:pPr>
                    <w:r w:rsidRPr="00ED1C98">
                      <w:rPr>
                        <w:rFonts w:ascii="標楷體" w:eastAsia="標楷體" w:hAnsi="標楷體" w:hint="eastAsia"/>
                      </w:rPr>
                      <w:t>第八課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 w:rsidRPr="00ED1C98">
                      <w:rPr>
                        <w:rFonts w:ascii="標楷體" w:eastAsia="標楷體" w:hAnsi="標楷體" w:hint="eastAsia"/>
                      </w:rPr>
                      <w:t>大自然是一本書</w:t>
                    </w:r>
                  </w:p>
                  <w:p w:rsidR="00C35FBA" w:rsidRPr="00A6136A" w:rsidRDefault="00C35FBA" w:rsidP="00C35FBA">
                    <w:pPr>
                      <w:pStyle w:val="a5"/>
                      <w:rPr>
                        <w:rFonts w:ascii="標楷體" w:eastAsia="標楷體" w:hAnsi="標楷體"/>
                        <w:sz w:val="24"/>
                        <w:szCs w:val="24"/>
                      </w:rPr>
                    </w:pPr>
                    <w:r w:rsidRPr="00A6136A">
                      <w:rPr>
                        <w:rFonts w:ascii="標楷體" w:eastAsia="標楷體" w:hAnsi="標楷體"/>
                        <w:sz w:val="24"/>
                        <w:szCs w:val="24"/>
                      </w:rPr>
                      <w:t>語文天地二</w:t>
                    </w:r>
                  </w:p>
                  <w:p w:rsidR="00C35FBA" w:rsidRPr="002510BC" w:rsidRDefault="00C35FBA" w:rsidP="00C35FBA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  <v:rect id="_x0000_s1094" style="position:absolute;left:7301;top:5958;width:3977;height:1586">
              <v:textbox style="mso-next-textbox:#_x0000_s1094">
                <w:txbxContent>
                  <w:p w:rsidR="00C35FBA" w:rsidRPr="00804027" w:rsidRDefault="00C35FBA" w:rsidP="00C35FBA">
                    <w:pPr>
                      <w:pStyle w:val="a5"/>
                      <w:rPr>
                        <w:rFonts w:ascii="標楷體" w:eastAsia="標楷體" w:hAnsi="標楷體"/>
                        <w:sz w:val="24"/>
                      </w:rPr>
                    </w:pPr>
                    <w:r w:rsidRPr="00804027">
                      <w:rPr>
                        <w:rFonts w:ascii="標楷體" w:eastAsia="標楷體" w:hAnsi="標楷體"/>
                        <w:sz w:val="24"/>
                      </w:rPr>
                      <w:t>第</w:t>
                    </w:r>
                    <w:r w:rsidRPr="00804027">
                      <w:rPr>
                        <w:rFonts w:ascii="標楷體" w:eastAsia="標楷體" w:hAnsi="標楷體" w:hint="eastAsia"/>
                        <w:sz w:val="24"/>
                      </w:rPr>
                      <w:t>九</w:t>
                    </w:r>
                    <w:r w:rsidRPr="00804027">
                      <w:rPr>
                        <w:rFonts w:ascii="標楷體" w:eastAsia="標楷體" w:hAnsi="標楷體"/>
                        <w:sz w:val="24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 w:rsidRPr="00804027">
                      <w:rPr>
                        <w:rFonts w:ascii="標楷體" w:eastAsia="標楷體" w:hAnsi="標楷體" w:hint="eastAsia"/>
                        <w:sz w:val="24"/>
                      </w:rPr>
                      <w:t>公園裡</w:t>
                    </w:r>
                  </w:p>
                  <w:p w:rsidR="00C35FBA" w:rsidRDefault="00C35FBA" w:rsidP="00C35FBA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十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>
                      <w:rPr>
                        <w:rFonts w:ascii="標楷體" w:eastAsia="標楷體" w:hAnsi="標楷體" w:hint="eastAsia"/>
                      </w:rPr>
                      <w:t>一天的時間</w:t>
                    </w:r>
                  </w:p>
                  <w:p w:rsidR="00C35FBA" w:rsidRPr="00804027" w:rsidRDefault="00C35FBA" w:rsidP="00C35FBA">
                    <w:pPr>
                      <w:rPr>
                        <w:shd w:val="pct15" w:color="auto" w:fill="FFFFFF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第十一課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>
                      <w:rPr>
                        <w:rFonts w:ascii="標楷體" w:eastAsia="標楷體" w:hAnsi="標楷體" w:hint="eastAsia"/>
                      </w:rPr>
                      <w:t>生日卡片</w:t>
                    </w:r>
                  </w:p>
                  <w:p w:rsidR="00C35FBA" w:rsidRPr="00804027" w:rsidRDefault="00C35FBA" w:rsidP="00C35FBA">
                    <w:pPr>
                      <w:rPr>
                        <w:rFonts w:ascii="標楷體" w:eastAsia="標楷體" w:hAnsi="標楷體"/>
                      </w:rPr>
                    </w:pPr>
                    <w:r w:rsidRPr="00804027">
                      <w:rPr>
                        <w:rFonts w:ascii="標楷體" w:eastAsia="標楷體" w:hAnsi="標楷體" w:hint="eastAsia"/>
                      </w:rPr>
                      <w:t>第十二課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>
                      <w:rPr>
                        <w:rFonts w:ascii="標楷體" w:eastAsia="標楷體" w:hAnsi="標楷體" w:hint="eastAsia"/>
                      </w:rPr>
                      <w:t>排隊</w:t>
                    </w:r>
                  </w:p>
                  <w:p w:rsidR="00C35FBA" w:rsidRPr="00A6136A" w:rsidRDefault="00C35FBA" w:rsidP="00C35FBA">
                    <w:pPr>
                      <w:pStyle w:val="a5"/>
                      <w:rPr>
                        <w:rFonts w:ascii="標楷體" w:eastAsia="標楷體" w:hAnsi="標楷體"/>
                        <w:sz w:val="24"/>
                        <w:szCs w:val="24"/>
                        <w:shd w:val="pct15" w:color="auto" w:fill="FFFFFF"/>
                      </w:rPr>
                    </w:pPr>
                    <w:r w:rsidRPr="00A6136A">
                      <w:rPr>
                        <w:rFonts w:ascii="標楷體" w:eastAsia="標楷體" w:hAnsi="標楷體"/>
                        <w:sz w:val="24"/>
                        <w:szCs w:val="24"/>
                      </w:rPr>
                      <w:t>語文天地三</w:t>
                    </w:r>
                  </w:p>
                  <w:p w:rsidR="00C35FBA" w:rsidRPr="002510BC" w:rsidRDefault="00C35FBA" w:rsidP="00C35FBA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  <v:rect id="_x0000_s1095" style="position:absolute;left:7394;top:7994;width:3977;height:1585">
              <v:textbox>
                <w:txbxContent>
                  <w:p w:rsidR="00C35FBA" w:rsidRDefault="00C35FBA" w:rsidP="00C35FBA">
                    <w:r>
                      <w:rPr>
                        <w:rFonts w:ascii="標楷體" w:eastAsia="標楷體" w:hAnsi="標楷體" w:hint="eastAsia"/>
                      </w:rPr>
                      <w:t>第十三課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>
                      <w:rPr>
                        <w:rFonts w:ascii="標楷體" w:eastAsia="標楷體" w:hAnsi="標楷體" w:hint="eastAsia"/>
                      </w:rPr>
                      <w:t>畫畫</w:t>
                    </w:r>
                  </w:p>
                  <w:p w:rsidR="00C35FBA" w:rsidRDefault="00C35FBA" w:rsidP="00C35FBA">
                    <w:r>
                      <w:rPr>
                        <w:rFonts w:ascii="標楷體" w:eastAsia="標楷體" w:hAnsi="標楷體" w:hint="eastAsia"/>
                      </w:rPr>
                      <w:t>第十四課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>
                      <w:rPr>
                        <w:rFonts w:ascii="標楷體" w:eastAsia="標楷體" w:hAnsi="標楷體" w:hint="eastAsia"/>
                      </w:rPr>
                      <w:t>捏陶樂</w:t>
                    </w:r>
                  </w:p>
                  <w:p w:rsidR="00C35FBA" w:rsidRDefault="00C35FBA" w:rsidP="00C35FBA">
                    <w:r>
                      <w:rPr>
                        <w:rFonts w:ascii="標楷體" w:eastAsia="標楷體" w:hAnsi="標楷體" w:hint="eastAsia"/>
                      </w:rPr>
                      <w:t>第十五課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>
                      <w:rPr>
                        <w:rFonts w:ascii="標楷體" w:eastAsia="標楷體" w:hAnsi="標楷體" w:hint="eastAsia"/>
                      </w:rPr>
                      <w:t>追風小飛俠</w:t>
                    </w:r>
                  </w:p>
                  <w:p w:rsidR="00C35FBA" w:rsidRPr="00CB37B6" w:rsidRDefault="00C35FBA" w:rsidP="00C35FBA">
                    <w:pPr>
                      <w:rPr>
                        <w:rFonts w:ascii="標楷體" w:eastAsia="標楷體" w:hAnsi="標楷體"/>
                      </w:rPr>
                    </w:pPr>
                    <w:r w:rsidRPr="00CB37B6">
                      <w:rPr>
                        <w:rFonts w:ascii="標楷體" w:eastAsia="標楷體" w:hAnsi="標楷體" w:hint="eastAsia"/>
                      </w:rPr>
                      <w:t>第十六課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　</w:t>
                    </w:r>
                    <w:r>
                      <w:rPr>
                        <w:rFonts w:ascii="標楷體" w:eastAsia="標楷體" w:hAnsi="標楷體" w:hint="eastAsia"/>
                      </w:rPr>
                      <w:t>跳舞</w:t>
                    </w:r>
                  </w:p>
                  <w:p w:rsidR="00C35FBA" w:rsidRPr="00A6136A" w:rsidRDefault="00C35FBA" w:rsidP="00C35FBA">
                    <w:pPr>
                      <w:pStyle w:val="a5"/>
                      <w:rPr>
                        <w:rFonts w:ascii="標楷體" w:eastAsia="標楷體" w:hAnsi="標楷體"/>
                        <w:sz w:val="24"/>
                        <w:szCs w:val="24"/>
                        <w:shd w:val="pct15" w:color="auto" w:fill="FFFFFF"/>
                      </w:rPr>
                    </w:pPr>
                    <w:r w:rsidRPr="00A6136A">
                      <w:rPr>
                        <w:rFonts w:ascii="標楷體" w:eastAsia="標楷體" w:hAnsi="標楷體" w:hint="eastAsia"/>
                        <w:sz w:val="24"/>
                        <w:szCs w:val="24"/>
                      </w:rPr>
                      <w:t>語文天地四</w:t>
                    </w:r>
                  </w:p>
                  <w:p w:rsidR="00C35FBA" w:rsidRPr="002510BC" w:rsidRDefault="00C35FBA" w:rsidP="00C35FBA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</v:group>
        </w:pict>
      </w:r>
    </w:p>
    <w:p w:rsidR="00835D9D" w:rsidRPr="00835D9D" w:rsidRDefault="00835D9D" w:rsidP="00067B1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067B1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629B0" w:rsidTr="00D52468">
        <w:trPr>
          <w:tblHeader/>
        </w:trPr>
        <w:tc>
          <w:tcPr>
            <w:tcW w:w="851" w:type="dxa"/>
            <w:vAlign w:val="center"/>
          </w:tcPr>
          <w:p w:rsidR="004C17E0" w:rsidRPr="009629B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9629B0">
              <w:rPr>
                <w:rFonts w:ascii="標楷體" w:eastAsia="標楷體" w:hAnsi="標楷體"/>
                <w:b/>
              </w:rPr>
              <w:t>週</w:t>
            </w:r>
            <w:r w:rsidRPr="009629B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9629B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9629B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629B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629B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629B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629B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629B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629B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629B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629B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629B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629B0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9629B0">
              <w:rPr>
                <w:rFonts w:ascii="標楷體" w:eastAsia="標楷體" w:hAnsi="標楷體"/>
                <w:b/>
              </w:rPr>
              <w:br/>
            </w:r>
            <w:r w:rsidR="00D8466E" w:rsidRPr="009629B0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629B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629B0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9629B0">
              <w:rPr>
                <w:rFonts w:ascii="標楷體" w:eastAsia="標楷體" w:hAnsi="標楷體"/>
                <w:b/>
              </w:rPr>
              <w:br/>
            </w:r>
            <w:r w:rsidR="00D8466E" w:rsidRPr="009629B0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629B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629B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9629B0">
              <w:rPr>
                <w:rFonts w:ascii="標楷體" w:eastAsia="標楷體" w:hAnsi="標楷體"/>
                <w:b/>
              </w:rPr>
              <w:br/>
            </w:r>
            <w:r w:rsidR="00D8466E" w:rsidRPr="009629B0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629B0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9629B0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/>
                <w:sz w:val="20"/>
                <w:szCs w:val="20"/>
              </w:rPr>
              <w:t>一、春天</w:t>
            </w:r>
          </w:p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第一課春天來了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1.能說出春天景物的變化和象徵意義。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2.能認識形容感官的語詞。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3.能練習並學會應用疊字形容詞。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4.能練習「問句」的應用。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5.能觀察並欣賞春天景物的變化。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6.能培養喜愛親近大自然的習慣與情懷。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能運用五官觀察體驗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探究環境中的事物。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2-1-1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4-1-1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/>
                <w:sz w:val="20"/>
                <w:szCs w:val="20"/>
              </w:rPr>
              <w:t>一、春天</w:t>
            </w:r>
          </w:p>
          <w:p w:rsidR="009629B0" w:rsidRPr="009629B0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第二課春天的雨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1.能知道春天的雨所帶來的美麗景象。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2.能說出湖面、地上和秧苗在春雨滋潤下的變化。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3.能用輕柔的語調朗讀文章。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4.能運用本課所學會的語詞敘述雨中景象。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5.能仔細觀察春雨所帶來的美麗景象及變化。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6.能喜愛親近大自然並欣賞春天的美景。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能運用五官觀察體驗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探究環境中的事物。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2-1-1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4-1-1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自己對自然體驗或環境保護的想法。</w:t>
            </w: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/>
                <w:sz w:val="20"/>
                <w:szCs w:val="20"/>
              </w:rPr>
              <w:t>一、春天</w:t>
            </w:r>
          </w:p>
          <w:p w:rsidR="009629B0" w:rsidRPr="009629B0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第三課燕子回來的時候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1.能認識燕子春天北返的特性。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2.能具體描述春天的景象。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3.能分辨與「顏色」、「動作」有關的字。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4.能認識物品的「量詞」。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5.能培養觀察大自然的興趣與情懷。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6.能透過想像，感受生活的樂趣。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2-1-1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3-1-1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能經由親近生物而懂得愛護與尊重生命，並瞭解生態保育的重要性。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4-1-1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/>
                <w:sz w:val="20"/>
                <w:szCs w:val="20"/>
              </w:rPr>
              <w:t>一、春天</w:t>
            </w:r>
          </w:p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第四課小花園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1.能知道春天是花朵開放的季節。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2.能認識記敘文的表述方式。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3.能學習照顧植物並欣賞。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4.能學會「感嘆句」。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5.培養觀賞植物的興趣，以增添生活中的樂趣。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6.從花朵的開放體會春天的美麗。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2-1-1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3-1-1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能經由親近生物而懂得愛護與尊重生命，並瞭解生態保育的重要性。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4-1-1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環境保護的想法。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4"/>
              </w:smartTagPr>
              <w:r w:rsidRPr="009629B0">
                <w:rPr>
                  <w:rFonts w:ascii="標楷體" w:eastAsia="標楷體" w:hAnsi="標楷體" w:hint="eastAsia"/>
                  <w:sz w:val="20"/>
                  <w:szCs w:val="20"/>
                </w:rPr>
                <w:t>4-1-2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察覺自己與家人的溝通方式。</w:t>
            </w: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語文天地一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1.指導學生了解字形的組合方式。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2.建立學生「上下合併」與「左右合併」的字形結構。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3.建立「部首」與「部件」的概念，並能正確區分與應用。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4.能口齒清晰正確的閱讀。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5.學生能應用「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t>…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就像個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t>…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」、「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t>…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還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t>…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」等語詞造句。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6.能口齒清晰的以完整語句回答問題。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7.指導學生認識「逗號」與「句號」的用法，並能在文句中應用。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  <w:t xml:space="preserve"> 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 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 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4-1-1-3 能利用新詞造句。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 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3-1-1-5 能用完整的語句回答問題。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6-1-2-2 能仿寫簡單句型。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 能認識並練習使用常用的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二、大自然</w:t>
            </w:r>
          </w:p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第五課彩虹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1.能了解彩虹出現的美麗景象與形成原因。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2.能學習運用韻文描寫景物的寫作方法。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3.能仔細觀察並具體說出天空中彩虹出現時的景象。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4.能運用本課照樣造句敘寫文句。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5.能欣賞大自然景物的變化，培養愛護大自然的情懷。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6.能激發對大自然的探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索與好奇心。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2-1-1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4-1-1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環境保護的想法。</w:t>
            </w: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二、大自然</w:t>
            </w:r>
          </w:p>
          <w:p w:rsidR="009629B0" w:rsidRPr="009629B0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第六課山中音樂會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1.能知道大自然中各種景物的聲音。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2.能知道山中的環境與不同景物。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3.能觀察事物，並說出其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特色。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4.能運用「摹聲詞」敘寫文句。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5.能欣賞山中美景與大自然美妙之音。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6.能用不同的角度欣賞大自然，建立保護生態的觀念。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4-1-1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能以語言、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文字或圖畫等表達自己對自然體驗或環境保護的想法。</w:t>
            </w: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二、大自然</w:t>
            </w:r>
          </w:p>
          <w:p w:rsidR="009629B0" w:rsidRPr="009629B0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第七課看海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1.能知道海邊的活動與海的特性。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2.能知道觀察、探索、發現、體會的重要與趣味。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3.能說出海與其他景物的互動關係。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4.能運用類疊語詞進行寫作練習。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5.能欣賞海的景象，感受接近大自然的樂趣。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6.能欣賞大自然景物的變幻，培養喜歡親近大自然的情操。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◎海洋教育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1-1-1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願意並喜歡參與親水活動。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1-1-2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說明親水活動要注意的安全事項。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3-1-1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分享聆聽海洋故事的心得。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3-1-2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分享閱讀海洋故事的心得。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t>1-1-1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養成良好的個人習慣與態度。</w:t>
            </w: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二、大自然</w:t>
            </w:r>
          </w:p>
          <w:p w:rsidR="009629B0" w:rsidRPr="009629B0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第八課大自然是一本書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1.能知道大自然有各種事物。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2.能知道詩歌的記敘方式。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3.能運用詩歌描寫景物。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4.能運用聯想力描寫景物。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5.能以豐富的想像力感受周遭事物傳遞的訊息。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6.能喜愛親近大自然、欣賞大自然。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3-1-5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認識日常生活的用具。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t>-1-1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養成良好的個人習慣與態度。</w:t>
            </w: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語文天地二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1.訓練學生同音字、字形相似字的辨別與應用。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2.能比較語詞的相對概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念，如:「多→少」、「裡→外」、「進→退」。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4.熟習同音字用法，並能在語句中應用。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5.訓練學生利用語詞造句的能力。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6.能口齒清晰、情感豐富的朗讀。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4-1-1-3能利用新詞造句。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 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6-1-2-2 能仿寫簡單句型。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三、生活</w:t>
            </w:r>
          </w:p>
          <w:p w:rsidR="009629B0" w:rsidRPr="009629B0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第九課公園裡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1.能說出公園裡的景象及到公園玩的情形。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2.能說出在公園遊玩時應該注意的事項。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3.能練習疊字詞的應用。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4.能練習文章的分段方式。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5.能喜歡戶外活動，體驗到公園玩的樂趣。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6.能珍惜與家人相處的時光，快樂的生活與成長。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2-1-1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3-1-1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能經由親近生物而懂得愛護與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尊重生命，並瞭解生態保育的重要性。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2-1-1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瞭解兒童對遊戲權利的需求並促進身心健康與發展。</w:t>
            </w: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三、生活</w:t>
            </w:r>
          </w:p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第十課一天的時間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pStyle w:val="Pa7"/>
              <w:spacing w:line="240" w:lineRule="auto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1.認識基礎時間觀，進而妥善分配時間。</w:t>
            </w:r>
          </w:p>
          <w:p w:rsidR="009629B0" w:rsidRPr="009629B0" w:rsidRDefault="009629B0" w:rsidP="004058E0">
            <w:pPr>
              <w:pStyle w:val="Pa7"/>
              <w:spacing w:line="240" w:lineRule="auto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2.養成自律習慣。</w:t>
            </w:r>
          </w:p>
          <w:p w:rsidR="009629B0" w:rsidRPr="009629B0" w:rsidRDefault="009629B0" w:rsidP="004058E0">
            <w:pPr>
              <w:pStyle w:val="Pa7"/>
              <w:spacing w:line="240" w:lineRule="auto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3.辨別量詞「一口」與形</w:t>
            </w:r>
            <w:r w:rsidRPr="009629B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lastRenderedPageBreak/>
              <w:t>容詞「一小小口」的差別。</w:t>
            </w:r>
          </w:p>
          <w:p w:rsidR="009629B0" w:rsidRPr="009629B0" w:rsidRDefault="009629B0" w:rsidP="004058E0">
            <w:pPr>
              <w:pStyle w:val="Pa7"/>
              <w:spacing w:line="240" w:lineRule="auto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4.能運用想像力描寫生活中的事物。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5.懂得珍惜、把握時間。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2-1-1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瞭解兒童對遊戲權利的需求並促進身心健康與發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t>1-1-1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養成良好的個人習慣與態度。</w:t>
            </w: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三、生活</w:t>
            </w:r>
          </w:p>
          <w:p w:rsidR="009629B0" w:rsidRPr="009629B0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第十一課生日卡片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1.能說出卡片的功用。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2.能認識卡片的寫法。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3.能利用文字或繪畫表達心意。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4.能完成卡片的製作。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5.能藉由送卡片學習表情達意的方法。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6.能適時表達祝福、感謝之意，培養樂於分享的情操。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1-1-5-1能運用注音符號之輔助，表達自己的經驗和想法(如：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寫日記、便條等)。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4-1-4-6能配合識字教學，用正確工整的硬筆字寫作業、寫信、日記等。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6-1-3-2能配合日常生活，練習寫簡單的應用文（如：賀卡、便條、書信及日記等）。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6-1-4-1能利用卡片寫作，傳達對他人的關心。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 w:hint="eastAsia"/>
                  <w:sz w:val="20"/>
                  <w:szCs w:val="20"/>
                </w:rPr>
                <w:t>1-1-4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說出自己對一個美好世界的想法。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4"/>
              </w:smartTagPr>
              <w:r w:rsidRPr="009629B0">
                <w:rPr>
                  <w:rFonts w:ascii="標楷體" w:eastAsia="標楷體" w:hAnsi="標楷體" w:hint="eastAsia"/>
                  <w:sz w:val="20"/>
                  <w:szCs w:val="20"/>
                </w:rPr>
                <w:t>4-1-2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察覺自己與家人的溝通方式。</w:t>
            </w: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三、生活</w:t>
            </w:r>
          </w:p>
          <w:p w:rsidR="009629B0" w:rsidRPr="009629B0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第十二課排隊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1.能知道生活中排隊的重要與注意事項。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2.能練習疊字詞的應用。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3.能練習「疑問句」的應用。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4.能養成隨時排隊的好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5.能培養有秩序、守規矩的生活習慣。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1-1-2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1-1-3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討論、分享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生活中不公平、不合理、違反規則、健康受到傷害等經驗，並知道如何尋求救助的管道。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語文天地三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1.能認識標點符號的意義及用法。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2.能熟練「問號」與「驚嘆號」的用法，並能在文句中應用。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3.能仔細觀察字形的變化。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4.能知道句型的變化與應用。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5.能專心聆聽故事。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6.能區分「收卡片的人」跟「寫卡片的人」。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7.能口齒清晰的以完整的語句回答問題。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8.能依據課本格式寫一張卡片。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 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 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4-1-1-3 能利用新詞造句。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 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6-1-2-2 能仿寫簡單句型。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 xml:space="preserve">2-1-1 能培養良好的聆聽態度。 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2-1-2 能確實把握聆聽的方法。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2-1-2-4 能有條理的掌握聆聽到的內容。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3-1-1 能正確發音並說流利國語。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3-1-3-2 能生動的看圖說故事。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6-1-3-2 能配合日常生活，練習寫簡單的應用文(如：賀卡、便條、書信及日記等)。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6-1-4-1 能利用卡片寫作，傳達對他人的關心。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6/02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四、我喜歡</w:t>
            </w:r>
          </w:p>
          <w:p w:rsidR="009629B0" w:rsidRPr="009629B0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第十三課畫畫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1.能說出圖文並茂的畫作的功用。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2.能認識童詩的分段和押韻的寫作技巧。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3.能練習疊字詞的應用。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4.能利用文字或繪畫表達心意。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5.能藉由送畫作學習表達情意的方法。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6.能適時表達感謝、祝福之意，培養樂於分享的情操。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</w:t>
            </w: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1-1-1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養成良好的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個人習慣與態度。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1-1-2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認識自己的長處及優點。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 w:hint="eastAsia"/>
                  <w:sz w:val="20"/>
                  <w:szCs w:val="20"/>
                </w:rPr>
                <w:t>1-1-4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說出自己對一個美好世界的想法。</w:t>
            </w: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9629B0" w:rsidRPr="009629B0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四、我喜歡</w:t>
            </w:r>
            <w:r w:rsidRPr="006D3F7A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第十四課捏陶樂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1.能知道捏陶的方法。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2.能知道以「直述句」敘寫的寫作方法。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3.能用順敘方式練習寫作。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4.能說出捏陶的經過，並分享捏陶的經驗。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5.能體會捏陶的樂趣，並喜愛捏陶。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6.能樂於學習新事物以充實自己。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2-1-1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瞭解兒童對遊戲權利的需求並促進身心健康與發展。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1-1-1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1-1-2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認識自己的長處及優點。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2-1-1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四、我喜歡</w:t>
            </w:r>
          </w:p>
          <w:p w:rsidR="009629B0" w:rsidRPr="009629B0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第十五課追風小飛俠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1.能知道以事情發生先後順序敘述的寫作方法。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2.能學習用詩歌的寫作形式來描寫活動的情形。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3.能說出直排輪的情形。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4.能練習詩歌的分段方式。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5.能體會溜直排輪的樂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趣，進而培養運動的習慣與興趣。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6.能和朋友一起玩，培養合群的能力，並增添生活樂趣。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2-1-1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瞭解兒童對遊戲權利的需求並促進身心健康與發展。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1-1-1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1-1-2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認識自己的長處及優點。</w:t>
            </w: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629B0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9629B0" w:rsidRPr="009629B0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四、我喜歡</w:t>
            </w:r>
            <w:r w:rsidRPr="006D3F7A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第十六課跳舞</w:t>
            </w:r>
          </w:p>
        </w:tc>
        <w:tc>
          <w:tcPr>
            <w:tcW w:w="2410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1.能知道跳舞與音樂的快慢能表現出不同的情感。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2.能知道文章的對比寫作方法。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3.能說出跳舞的感受並分享跳舞的經驗。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4.能應用敘事和抒情的寫作方法，使文章更生動活潑。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5.能體會跳舞的樂趣與成就感。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6.能以自己的喜好培養興趣，豐富自己的生活。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5-1-2-1能分辨基本的文體。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培養良好的寫作態度與興趣。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1-1-2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2-1-1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瞭解兒童對遊戲權利的需求並促進身心健康與發展。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1-1-1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1-1-2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認識自己的長處及優點。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629B0">
                <w:rPr>
                  <w:rFonts w:ascii="標楷體" w:eastAsia="標楷體" w:hAnsi="標楷體"/>
                  <w:sz w:val="20"/>
                  <w:szCs w:val="20"/>
                </w:rPr>
                <w:t>2-1-1</w:t>
              </w:r>
            </w:smartTag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29B0" w:rsidRPr="009629B0" w:rsidTr="009629B0">
        <w:tc>
          <w:tcPr>
            <w:tcW w:w="851" w:type="dxa"/>
            <w:vAlign w:val="center"/>
          </w:tcPr>
          <w:p w:rsidR="009629B0" w:rsidRPr="009629B0" w:rsidRDefault="009629B0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9629B0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9629B0" w:rsidRPr="009629B0" w:rsidRDefault="009629B0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9629B0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9629B0" w:rsidRPr="009629B0" w:rsidRDefault="009629B0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9629B0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9629B0" w:rsidRPr="009629B0" w:rsidRDefault="009629B0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629B0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9629B0" w:rsidRPr="006D3F7A" w:rsidRDefault="009629B0" w:rsidP="006D3F7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D3F7A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語文天地四</w:t>
            </w:r>
          </w:p>
        </w:tc>
        <w:tc>
          <w:tcPr>
            <w:tcW w:w="2410" w:type="dxa"/>
          </w:tcPr>
          <w:p w:rsidR="009629B0" w:rsidRPr="009629B0" w:rsidRDefault="009629B0" w:rsidP="008113C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1.能利用部首或簡單造字原理，輔助識字。2.訓練學生同音字、字形相似字的辨別與應用。</w:t>
            </w:r>
          </w:p>
          <w:p w:rsidR="009629B0" w:rsidRPr="009629B0" w:rsidRDefault="009629B0" w:rsidP="008113C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3.熟習同音字用法，並能在語句中應用。</w:t>
            </w:r>
          </w:p>
          <w:p w:rsidR="009629B0" w:rsidRPr="009629B0" w:rsidRDefault="009629B0" w:rsidP="008113C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4.學習如何運用語詞造句。</w:t>
            </w:r>
          </w:p>
          <w:p w:rsidR="009629B0" w:rsidRPr="009629B0" w:rsidRDefault="009629B0" w:rsidP="008113C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5.能口齒清晰的讀出完整的句子。</w:t>
            </w:r>
          </w:p>
          <w:p w:rsidR="009629B0" w:rsidRPr="009629B0" w:rsidRDefault="009629B0" w:rsidP="008113C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6.訓練學生聆聽的專注力。</w:t>
            </w:r>
          </w:p>
        </w:tc>
        <w:tc>
          <w:tcPr>
            <w:tcW w:w="851" w:type="dxa"/>
          </w:tcPr>
          <w:p w:rsidR="009629B0" w:rsidRPr="009629B0" w:rsidRDefault="009629B0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629B0" w:rsidRPr="009629B0" w:rsidRDefault="009629B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南一版本教科書國語第二冊</w:t>
            </w:r>
          </w:p>
        </w:tc>
        <w:tc>
          <w:tcPr>
            <w:tcW w:w="1843" w:type="dxa"/>
          </w:tcPr>
          <w:p w:rsidR="009629B0" w:rsidRPr="009629B0" w:rsidRDefault="009629B0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629B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4-1-1-3能利用新詞造句。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5-1-1 能熟習常用生字語詞的形音義。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2-1-1能培養良好的聆聽態度。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 xml:space="preserve">2-1-2能確實把握聆聽的方法。 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2-1-2-4能有條理的掌握聆聽到的內容。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3-1-1能正確發音並說流利國語。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3-1-3-2能生動的看圖說故事。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4-1-4-1能掌握基本筆畫的名</w:t>
            </w: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稱、字形和筆順。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29B0">
              <w:rPr>
                <w:rFonts w:ascii="標楷體" w:eastAsia="標楷體" w:hAnsi="標楷體" w:hint="eastAsia"/>
                <w:sz w:val="20"/>
                <w:szCs w:val="20"/>
              </w:rPr>
              <w:t>4-1-4-2能正確認識楷書基本筆畫的書寫原則。</w:t>
            </w:r>
          </w:p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9629B0" w:rsidRPr="009629B0" w:rsidRDefault="009629B0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29B0" w:rsidRPr="009629B0" w:rsidRDefault="009629B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F4E" w:rsidRDefault="00C36F4E">
      <w:r>
        <w:separator/>
      </w:r>
    </w:p>
  </w:endnote>
  <w:endnote w:type="continuationSeparator" w:id="0">
    <w:p w:rsidR="00C36F4E" w:rsidRDefault="00C36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6200D">
    <w:pPr>
      <w:pStyle w:val="a7"/>
      <w:jc w:val="center"/>
    </w:pPr>
    <w:fldSimple w:instr=" PAGE   \* MERGEFORMAT ">
      <w:r w:rsidR="00067B12" w:rsidRPr="00067B12">
        <w:rPr>
          <w:noProof/>
          <w:lang w:val="zh-TW"/>
        </w:rPr>
        <w:t>32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6200D">
    <w:pPr>
      <w:pStyle w:val="a7"/>
      <w:jc w:val="center"/>
    </w:pPr>
    <w:fldSimple w:instr=" PAGE   \* MERGEFORMAT ">
      <w:r w:rsidR="00067B12" w:rsidRPr="00067B12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F4E" w:rsidRDefault="00C36F4E">
      <w:r>
        <w:separator/>
      </w:r>
    </w:p>
  </w:footnote>
  <w:footnote w:type="continuationSeparator" w:id="0">
    <w:p w:rsidR="00C36F4E" w:rsidRDefault="00C36F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75E363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3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4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5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0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31"/>
  </w:num>
  <w:num w:numId="4">
    <w:abstractNumId w:val="22"/>
  </w:num>
  <w:num w:numId="5">
    <w:abstractNumId w:val="14"/>
  </w:num>
  <w:num w:numId="6">
    <w:abstractNumId w:val="29"/>
  </w:num>
  <w:num w:numId="7">
    <w:abstractNumId w:val="27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4"/>
  </w:num>
  <w:num w:numId="16">
    <w:abstractNumId w:val="23"/>
  </w:num>
  <w:num w:numId="17">
    <w:abstractNumId w:val="26"/>
  </w:num>
  <w:num w:numId="18">
    <w:abstractNumId w:val="1"/>
  </w:num>
  <w:num w:numId="19">
    <w:abstractNumId w:val="28"/>
  </w:num>
  <w:num w:numId="20">
    <w:abstractNumId w:val="9"/>
  </w:num>
  <w:num w:numId="21">
    <w:abstractNumId w:val="20"/>
  </w:num>
  <w:num w:numId="22">
    <w:abstractNumId w:val="25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30"/>
  </w:num>
  <w:num w:numId="30">
    <w:abstractNumId w:val="21"/>
  </w:num>
  <w:num w:numId="31">
    <w:abstractNumId w:val="13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67B12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6200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6F4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6D15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9938"/>
    <o:shapelayout v:ext="edit">
      <o:idmap v:ext="edit" data="1"/>
      <o:rules v:ext="edit">
        <o:r id="V:Rule2" type="connector" idref="#_x0000_s108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B03CA-E172-48F0-ACBC-FE0879C07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2222</Words>
  <Characters>12671</Characters>
  <Application>Microsoft Office Word</Application>
  <DocSecurity>0</DocSecurity>
  <Lines>105</Lines>
  <Paragraphs>29</Paragraphs>
  <ScaleCrop>false</ScaleCrop>
  <Company/>
  <LinksUpToDate>false</LinksUpToDate>
  <CharactersWithSpaces>14864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12</cp:revision>
  <cp:lastPrinted>2017-03-08T08:24:00Z</cp:lastPrinted>
  <dcterms:created xsi:type="dcterms:W3CDTF">2017-05-23T06:42:00Z</dcterms:created>
  <dcterms:modified xsi:type="dcterms:W3CDTF">2017-05-23T08:04:00Z</dcterms:modified>
</cp:coreProperties>
</file>