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B5CB1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2D798E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C711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C711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能經由環境探索，發現雕刻物品的存在。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透過討論，發現可應用於雕刻的素材共通特性。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 xml:space="preserve">對於不同素材，選擇適合的工具進行雕刻。 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能運用歌聲適切的表達感情。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能用正確的節奏與音高演唱歌曲。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能依情境演唱歌曲。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能進行二部輪唱歌曲。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能觀察及蒐集資料，了解行業的工作環境和內容。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能參與討論，初步表現各行各業的動作特徵。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認識俄國戲劇大師斯坦尼斯拉夫斯基。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能欣賞並認識浮雕與圓雕。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能認識藝術家米開朗基羅。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能運用歌聲適切表達感情。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能認識反始記號、連續記號的意義。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能辨識反始記號、連續記號，並正確的演唱與演奏出來。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能認識並體驗浮雕。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lastRenderedPageBreak/>
        <w:t>能應用基本雕刻技法完成浮雕作品。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能認識降記號。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能分辨降Si與Si音高的差異。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能認識降Si的直笛指法。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能認識F大調音階。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能運用身體動作表現行業的工作特徵。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能了解行業中不同的面向。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能保持對各行各業的細膩觀察。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能認識並體驗圓雕。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能應用基本雕刻技法完成圓雕作品。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能思考雕刻創作素材表現技法。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能正確的選擇素材與表現技法。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能將雕刻與其他創作技巧結合。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能欣賞樂曲《輕騎兵序曲》。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能認識音樂家蘇佩。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能感受銅管樂器合奏之美。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能認識銅管樂團的表演形式。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能認識小號、法國號的構造、音色與演奏方式。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能欣賞小號作品：雷若．安德森《號兵的假期》與莫札特《第四號法國號協奏曲》，感受銅管樂器音色之美。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能以簡單的戲劇畫面表現各行各業的貢獻。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能欣賞同學的演出並給予回饋。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經由對職業的探索，能尊重工作的價值。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透過欣賞圖片，體會圖片所表達的情緒。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能學習尋找生活中令人有感覺的事情。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能詳細的敘述，分享生活周遭令自己有感覺的人、事、物。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能依情境演唱歌曲《歡樂歌》。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lastRenderedPageBreak/>
        <w:t>能欣賞藝術家對於生活的感受所創作的作品。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能了解藝術作品的創作動機與代表意義。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能欣賞不同媒材所創作的作品。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能認識音程的意義。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能說不同音程的聽覺感受。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能進行二部合唱，感受和聲之美。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能辨識音程的度數。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能聆聽廣播劇並分析劇中的元素。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能理解廣播劇的各種元素。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能分享聆聽後的心得。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能與人良好的互動。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能試著用各種技法進行創作前的練習。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能發現運用不同的媒材呈現效果。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能透過思考生活中令自己有感覺的事情進行創作。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能選用適當媒材進行創作。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能透過創作表達內心感覺。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能說出不同音程的聽覺感受。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能認識人聲種類與特色。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能配合影音資料，聽辨與欣賞歌劇角色的音色與效果。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能發現聲音的可能性。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能了解並和同學合作練習。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能和同學互相找到表演的重點。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能認識合唱團的意義。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能認識合唱團的不同性質與組成方式。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能欣賞童聲合唱、同聲合唱與混聲合唱的合唱作品之美。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能認識國內代表性合唱團。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lastRenderedPageBreak/>
        <w:t>能認識音樂家蕭泰然。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能和同學互相找到表演重點。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能從蒐集的資料或實物中，探索手工包的身影。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能觀察並說出手工包在造型、色彩、材質、功能上的創意設計。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能依正確的節奏與音高演唱歌曲。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能從藝術家作品中，欣賞以手工包為主題的創意設計表現形式。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能透過觀察，分享自己的想法。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能繪製設計圖構思巧意，發揮創意。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能蒐集回收材料，進行清潔整理。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能拆解所需的資源回收材料。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能用正確的接合技巧，組合作品。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能認識三拍子的意義。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能正確地拍驟與念、唱三拍子的節奏型。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能認識圓舞曲（華爾滋）。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能認識圓舞曲（華爾滋）的基本舞步。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能融入強、弱、弱的節拍力度跳圓舞曲（華爾滋）。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能欣賞圓舞曲《南國玫瑰圓舞曲》。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能認識音樂家小約翰．史特勞斯。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能從日常生活中認識戲劇性的角色。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能分辨不同角色的特性。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能嘗試不同角色的表現。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能認識創意手工包展的布置，規畫教室場地運用及參觀動線。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能成為稱職的創意手工包展解說員。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能認識維也納新年音樂會。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能認識音樂會禮儀。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能將音樂會禮儀運用於生活中。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lastRenderedPageBreak/>
        <w:t>能發現在生活中有許多事物，都是聚集眾人的力量才得以達成。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能分享生活中同心協力的經驗。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能說明需要共同合作的原因，以及合作與獨立工作的差異。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能探索並欣賞集體創作的藝術表現形式。</w:t>
      </w:r>
    </w:p>
    <w:p w:rsidR="008B5CB1" w:rsidRPr="008B5CB1" w:rsidRDefault="008B5CB1" w:rsidP="008B5CB1">
      <w:pPr>
        <w:pStyle w:val="af0"/>
        <w:numPr>
          <w:ilvl w:val="4"/>
          <w:numId w:val="23"/>
        </w:numPr>
        <w:tabs>
          <w:tab w:val="clear" w:pos="2551"/>
        </w:tabs>
        <w:ind w:leftChars="0" w:left="1092" w:hanging="392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能辨別造型和扮相的差別。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能表現出不同角色的活動照片。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能感受戲劇人物不同的處境。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能選用適當的媒材進行彩繪或併用拼貼創作。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能運用思考、計畫、討論、溝通、分工與分享的過程，完成集體創作的學習歷程。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能了解a小調音階的排列方式。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能分辨大調與小調樂曲的特色與差異。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能分辨C大調與a小調的差異。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能欣賞雙鋼琴曲《歡樂中國年》。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能營造戲劇空間的意義和變化。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能理解戲劇衝突的意義。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能感受人與人之間外在衝突發生的原因。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能欣賞神劇《彌賽亞》之〈哈利路亞〉。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能認識英國作曲家韓德爾。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能學習與同學集體合作，創作以同心協力為核心精神的平面作品。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能透過集體創作學習與人合作的技巧。</w:t>
      </w:r>
    </w:p>
    <w:p w:rsidR="008B5CB1" w:rsidRPr="008B5CB1" w:rsidRDefault="008B5CB1" w:rsidP="00732ED0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/>
          <w:sz w:val="20"/>
          <w:szCs w:val="20"/>
        </w:rPr>
      </w:pPr>
      <w:r w:rsidRPr="008B5CB1">
        <w:rPr>
          <w:rFonts w:ascii="標楷體" w:eastAsia="標楷體" w:hAnsi="標楷體" w:hint="eastAsia"/>
          <w:sz w:val="20"/>
          <w:szCs w:val="20"/>
        </w:rPr>
        <w:t>能欣賞阿美族歌謠《歡樂飲酒歌》。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3944D0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62" style="position:absolute;left:0;text-align:left;margin-left:373.65pt;margin-top:258.8pt;width:382.8pt;height:119.05pt;z-index:251663360" coordorigin="2134,3821" coordsize="7656,2381">
            <v:group id="_x0000_s1863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86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生命的體驗</w:t>
                      </w:r>
                    </w:p>
                  </w:txbxContent>
                </v:textbox>
              </v:shape>
              <v:line id="直線接點 4" o:spid="_x0000_s186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66" style="position:absolute;left:5251;top:3821;width:4539;height:2381" coordorigin="5251,3821" coordsize="4539,2381">
              <v:group id="_x0000_s1867" style="position:absolute;left:5251;top:3821;width:4539;height:510" coordorigin="6734,5468" coordsize="4539,510">
                <v:shape id="文字方塊 2" o:spid="_x0000_s186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生命的體驗</w:t>
                        </w:r>
                      </w:p>
                    </w:txbxContent>
                  </v:textbox>
                </v:shape>
                <v:line id="直線接點 6" o:spid="_x0000_s186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70" style="position:absolute;left:5251;top:4444;width:4539;height:510" coordorigin="6734,5468" coordsize="4539,510">
                <v:shape id="文字方塊 2" o:spid="_x0000_s187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認識音程</w:t>
                        </w:r>
                      </w:p>
                    </w:txbxContent>
                  </v:textbox>
                </v:shape>
                <v:line id="直線接點 6" o:spid="_x0000_s187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73" style="position:absolute;left:5251;top:5068;width:4539;height:510" coordorigin="6734,5468" coordsize="4539,510">
                <v:shape id="文字方塊 2" o:spid="_x0000_s187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認識人聲的種類</w:t>
                        </w:r>
                      </w:p>
                    </w:txbxContent>
                  </v:textbox>
                </v:shape>
                <v:line id="直線接點 6" o:spid="_x0000_s187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76" style="position:absolute;left:5251;top:5692;width:4539;height:510" coordorigin="6734,5468" coordsize="4539,510">
                <v:shape id="文字方塊 2" o:spid="_x0000_s187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合唱之美</w:t>
                        </w:r>
                      </w:p>
                    </w:txbxContent>
                  </v:textbox>
                </v:shape>
                <v:line id="直線接點 6" o:spid="_x0000_s187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879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41" style="position:absolute;left:0;text-align:left;margin-left:373.65pt;margin-top:83.25pt;width:382.8pt;height:150.05pt;z-index:251662336" coordorigin="1766,5818" coordsize="7656,3001">
            <v:group id="_x0000_s1842" style="position:absolute;left:1766;top:7063;width:3117;height:510" coordorigin="2892,4482" coordsize="3117,510">
              <v:shape id="文字方塊 2" o:spid="_x0000_s184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當我們同在一起</w:t>
                      </w:r>
                    </w:p>
                  </w:txbxContent>
                </v:textbox>
              </v:shape>
              <v:line id="直線接點 4" o:spid="_x0000_s184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45" style="position:absolute;left:4883;top:5818;width:4539;height:3001" coordorigin="4883,5818" coordsize="4539,3001">
              <v:group id="_x0000_s1846" style="position:absolute;left:4883;top:5818;width:4539;height:510" coordorigin="6734,5468" coordsize="4539,510">
                <v:shape id="文字方塊 2" o:spid="_x0000_s184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珍貴的友情</w:t>
                        </w:r>
                      </w:p>
                    </w:txbxContent>
                  </v:textbox>
                </v:shape>
                <v:line id="直線接點 6" o:spid="_x0000_s184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49" style="position:absolute;left:4883;top:6441;width:4539;height:510" coordorigin="6734,5468" coordsize="4539,510">
                <v:shape id="文字方塊 2" o:spid="_x0000_s185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認識反覆記號</w:t>
                        </w:r>
                      </w:p>
                    </w:txbxContent>
                  </v:textbox>
                </v:shape>
                <v:line id="直線接點 6" o:spid="_x0000_s185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52" style="position:absolute;left:4883;top:7065;width:4539;height:510" coordorigin="6734,5468" coordsize="4539,510">
                <v:shape id="文字方塊 2" o:spid="_x0000_s185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認識降記號</w:t>
                        </w:r>
                      </w:p>
                    </w:txbxContent>
                  </v:textbox>
                </v:shape>
                <v:line id="直線接點 6" o:spid="_x0000_s185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55" style="position:absolute;left:4883;top:7689;width:4539;height:510" coordorigin="6734,5468" coordsize="4539,510">
                <v:shape id="文字方塊 2" o:spid="_x0000_s185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銅管樂曲</w:t>
                        </w:r>
                      </w:p>
                    </w:txbxContent>
                  </v:textbox>
                </v:shape>
                <v:line id="直線接點 6" o:spid="_x0000_s185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58" type="#_x0000_t32" style="position:absolute;left:4883;top:6073;width:0;height:2494" o:connectortype="straight"/>
              <v:group id="_x0000_s1859" style="position:absolute;left:4883;top:8309;width:4539;height:510" coordorigin="6734,5468" coordsize="4539,510">
                <v:shape id="文字方塊 2" o:spid="_x0000_s186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認識樂器</w:t>
                        </w:r>
                      </w:p>
                    </w:txbxContent>
                  </v:textbox>
                </v:shape>
                <v:line id="直線接點 6" o:spid="_x0000_s186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23" style="position:absolute;left:0;text-align:left;margin-left:372pt;margin-top:-68.3pt;width:382.8pt;height:119.05pt;z-index:251661312" coordorigin="2134,3821" coordsize="7656,2381">
            <v:group id="_x0000_s1824" style="position:absolute;left:2134;top:4757;width:3117;height:510" coordorigin="2892,4482" coordsize="3117,510">
              <v:shape id="文字方塊 2" o:spid="_x0000_s182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同心協力</w:t>
                      </w:r>
                    </w:p>
                  </w:txbxContent>
                </v:textbox>
              </v:shape>
              <v:line id="直線接點 4" o:spid="_x0000_s182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27" style="position:absolute;left:5251;top:3821;width:4539;height:2381" coordorigin="5251,3821" coordsize="4539,2381">
              <v:group id="_x0000_s1828" style="position:absolute;left:5251;top:3821;width:4539;height:510" coordorigin="6734,5468" coordsize="4539,510">
                <v:shape id="文字方塊 2" o:spid="_x0000_s182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團結力量大</w:t>
                        </w:r>
                      </w:p>
                    </w:txbxContent>
                  </v:textbox>
                </v:shape>
                <v:line id="直線接點 6" o:spid="_x0000_s183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31" style="position:absolute;left:5251;top:4444;width:4539;height:510" coordorigin="6734,5468" coordsize="4539,510">
                <v:shape id="文字方塊 2" o:spid="_x0000_s183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藝術家 VS. 同心協力</w:t>
                        </w:r>
                      </w:p>
                    </w:txbxContent>
                  </v:textbox>
                </v:shape>
                <v:line id="直線接點 6" o:spid="_x0000_s183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34" style="position:absolute;left:5251;top:5068;width:4539;height:510" coordorigin="6734,5468" coordsize="4539,510">
                <v:shape id="文字方塊 2" o:spid="_x0000_s183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一起來做集體創作</w:t>
                        </w:r>
                      </w:p>
                    </w:txbxContent>
                  </v:textbox>
                </v:shape>
                <v:line id="直線接點 6" o:spid="_x0000_s183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37" style="position:absolute;left:5251;top:5692;width:4539;height:510" coordorigin="6734,5468" coordsize="4539,510">
                <v:shape id="文字方塊 2" o:spid="_x0000_s183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分享合作的成果</w:t>
                        </w:r>
                      </w:p>
                    </w:txbxContent>
                  </v:textbox>
                </v:shape>
                <v:line id="直線接點 6" o:spid="_x0000_s183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40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05" style="position:absolute;left:0;text-align:left;margin-left:-17.1pt;margin-top:251.7pt;width:382.8pt;height:119.05pt;z-index:251660288" coordorigin="2134,3821" coordsize="7656,2381">
            <v:group id="_x0000_s1806" style="position:absolute;left:2134;top:4757;width:3117;height:510" coordorigin="2892,4482" coordsize="3117,510">
              <v:shape id="文字方塊 2" o:spid="_x0000_s180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包在我身上</w:t>
                      </w:r>
                    </w:p>
                  </w:txbxContent>
                </v:textbox>
              </v:shape>
              <v:line id="直線接點 4" o:spid="_x0000_s180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09" style="position:absolute;left:5251;top:3821;width:4539;height:2381" coordorigin="5251,3821" coordsize="4539,2381">
              <v:group id="_x0000_s1810" style="position:absolute;left:5251;top:3821;width:4539;height:510" coordorigin="6734,5468" coordsize="4539,510">
                <v:shape id="文字方塊 2" o:spid="_x0000_s181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探索手工包的蹤跡</w:t>
                        </w:r>
                      </w:p>
                    </w:txbxContent>
                  </v:textbox>
                </v:shape>
                <v:line id="直線接點 6" o:spid="_x0000_s181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13" style="position:absolute;left:5251;top:4444;width:4539;height:510" coordorigin="6734,5468" coordsize="4539,510">
                <v:shape id="文字方塊 2" o:spid="_x0000_s181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創意巧思的手工包</w:t>
                        </w:r>
                      </w:p>
                    </w:txbxContent>
                  </v:textbox>
                </v:shape>
                <v:line id="直線接點 6" o:spid="_x0000_s181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16" style="position:absolute;left:5251;top:5068;width:4539;height:510" coordorigin="6734,5468" coordsize="4539,510">
                <v:shape id="文字方塊 2" o:spid="_x0000_s181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手工包設計師</w:t>
                        </w:r>
                      </w:p>
                    </w:txbxContent>
                  </v:textbox>
                </v:shape>
                <v:line id="直線接點 6" o:spid="_x0000_s181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19" style="position:absolute;left:5251;top:5692;width:4539;height:510" coordorigin="6734,5468" coordsize="4539,510">
                <v:shape id="文字方塊 2" o:spid="_x0000_s182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創意手工包展</w:t>
                        </w:r>
                      </w:p>
                    </w:txbxContent>
                  </v:textbox>
                </v:shape>
                <v:line id="直線接點 6" o:spid="_x0000_s182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2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87" style="position:absolute;left:0;text-align:left;margin-left:-17.1pt;margin-top:-68.3pt;width:382.8pt;height:119.05pt;z-index:251659264" coordorigin="2134,3821" coordsize="7656,2381">
            <v:group id="_x0000_s1788" style="position:absolute;left:2134;top:4757;width:3117;height:510" coordorigin="2892,4482" coordsize="3117,510">
              <v:shape id="文字方塊 2" o:spid="_x0000_s178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1.徜徉雕刻藝術</w:t>
                      </w:r>
                    </w:p>
                  </w:txbxContent>
                </v:textbox>
              </v:shape>
              <v:line id="直線接點 4" o:spid="_x0000_s179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91" style="position:absolute;left:5251;top:3821;width:4539;height:2381" coordorigin="5251,3821" coordsize="4539,2381">
              <v:group id="_x0000_s1792" style="position:absolute;left:5251;top:3821;width:4539;height:510" coordorigin="6734,5468" coordsize="4539,510">
                <v:shape id="文字方塊 2" o:spid="_x0000_s179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尋找生活中的雕刻</w:t>
                        </w:r>
                      </w:p>
                    </w:txbxContent>
                  </v:textbox>
                </v:shape>
                <v:line id="直線接點 6" o:spid="_x0000_s179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95" style="position:absolute;left:5251;top:4444;width:4539;height:510" coordorigin="6734,5468" coordsize="4539,510">
                <v:shape id="文字方塊 2" o:spid="_x0000_s179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雕刻大不同</w:t>
                        </w:r>
                      </w:p>
                    </w:txbxContent>
                  </v:textbox>
                </v:shape>
                <v:line id="直線接點 6" o:spid="_x0000_s179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98" style="position:absolute;left:5251;top:5068;width:4539;height:510" coordorigin="6734,5468" coordsize="4539,510">
                <v:shape id="文字方塊 2" o:spid="_x0000_s179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浮雕技法一二三</w:t>
                        </w:r>
                      </w:p>
                    </w:txbxContent>
                  </v:textbox>
                </v:shape>
                <v:line id="直線接點 6" o:spid="_x0000_s180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01" style="position:absolute;left:5251;top:5692;width:4539;height:510" coordorigin="6734,5468" coordsize="4539,510">
                <v:shape id="文字方塊 2" o:spid="_x0000_s180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圓雕技法一二三</w:t>
                        </w:r>
                      </w:p>
                    </w:txbxContent>
                  </v:textbox>
                </v:shape>
                <v:line id="直線接點 6" o:spid="_x0000_s180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04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72" style="position:absolute;left:0;text-align:left;margin-left:-17.1pt;margin-top:107.15pt;width:382.8pt;height:87.85pt;z-index:251658240" coordorigin="2492,942" coordsize="7656,1757">
            <v:group id="_x0000_s1773" style="position:absolute;left:2492;top:1566;width:3117;height:510" coordorigin="2892,4482" coordsize="3117,510">
              <v:shape id="文字方塊 2" o:spid="_x0000_s177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心中的感受</w:t>
                      </w:r>
                    </w:p>
                  </w:txbxContent>
                </v:textbox>
              </v:shape>
              <v:line id="直線接點 4" o:spid="_x0000_s177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76" style="position:absolute;left:5609;top:942;width:4539;height:1757" coordorigin="5609,942" coordsize="4539,1757">
              <v:group id="_x0000_s1777" style="position:absolute;left:5609;top:942;width:4539;height:510" coordorigin="6734,5468" coordsize="4539,510">
                <v:shape id="文字方塊 2" o:spid="_x0000_s177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捕捉心中的感受</w:t>
                        </w:r>
                      </w:p>
                    </w:txbxContent>
                  </v:textbox>
                </v:shape>
                <v:line id="直線接點 6" o:spid="_x0000_s177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80" style="position:absolute;left:5609;top:1565;width:4539;height:510" coordorigin="6734,5468" coordsize="4539,510">
                <v:shape id="文字方塊 2" o:spid="_x0000_s178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感受藝術家的豐富情感</w:t>
                        </w:r>
                      </w:p>
                    </w:txbxContent>
                  </v:textbox>
                </v:shape>
                <v:line id="直線接點 6" o:spid="_x0000_s178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83" style="position:absolute;left:5609;top:2189;width:4539;height:510" coordorigin="6734,5468" coordsize="4539,510">
                <v:shape id="文字方塊 2" o:spid="_x0000_s178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畫出心中話</w:t>
                        </w:r>
                      </w:p>
                    </w:txbxContent>
                  </v:textbox>
                </v:shape>
                <v:line id="直線接點 6" o:spid="_x0000_s178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86" type="#_x0000_t32" style="position:absolute;left:5609;top:1197;width:0;height:1247" o:connectortype="straight"/>
            </v:group>
          </v:group>
        </w:pict>
      </w: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3944D0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52" style="position:absolute;left:0;text-align:left;margin-left:374.2pt;margin-top:83.3pt;width:382.8pt;height:119.05pt;z-index:251668480" coordorigin="2134,3821" coordsize="7656,2381">
            <v:group id="_x0000_s1953" style="position:absolute;left:2134;top:4757;width:3117;height:510" coordorigin="2892,4482" coordsize="3117,510">
              <v:shape id="文字方塊 2" o:spid="_x0000_s195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岳飛打張飛</w:t>
                      </w:r>
                    </w:p>
                  </w:txbxContent>
                </v:textbox>
              </v:shape>
              <v:line id="直線接點 4" o:spid="_x0000_s195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56" style="position:absolute;left:5251;top:3821;width:4539;height:2381" coordorigin="5251,3821" coordsize="4539,2381">
              <v:group id="_x0000_s1957" style="position:absolute;left:5251;top:3821;width:4539;height:510" coordorigin="6734,5468" coordsize="4539,510">
                <v:shape id="文字方塊 2" o:spid="_x0000_s195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生活中的人物</w:t>
                        </w:r>
                      </w:p>
                    </w:txbxContent>
                  </v:textbox>
                </v:shape>
                <v:line id="直線接點 6" o:spid="_x0000_s195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60" style="position:absolute;left:5251;top:4444;width:4539;height:510" coordorigin="6734,5468" coordsize="4539,510">
                <v:shape id="文字方塊 2" o:spid="_x0000_s196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戲劇裡的人物</w:t>
                        </w:r>
                      </w:p>
                    </w:txbxContent>
                  </v:textbox>
                </v:shape>
                <v:line id="直線接點 6" o:spid="_x0000_s196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63" style="position:absolute;left:5251;top:5068;width:4539;height:510" coordorigin="6734,5468" coordsize="4539,510">
                <v:shape id="文字方塊 2" o:spid="_x0000_s196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歷史人物的故事</w:t>
                        </w:r>
                      </w:p>
                    </w:txbxContent>
                  </v:textbox>
                </v:shape>
                <v:line id="直線接點 6" o:spid="_x0000_s196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66" style="position:absolute;left:5251;top:5692;width:4539;height:510" coordorigin="6734,5468" coordsize="4539,510">
                <v:shape id="文字方塊 2" o:spid="_x0000_s196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岳飛打張飛</w:t>
                        </w:r>
                      </w:p>
                    </w:txbxContent>
                  </v:textbox>
                </v:shape>
                <v:line id="直線接點 6" o:spid="_x0000_s196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69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34" style="position:absolute;left:0;text-align:left;margin-left:374.2pt;margin-top:-92.45pt;width:382.8pt;height:119.05pt;z-index:251667456" coordorigin="2134,3821" coordsize="7656,2381">
            <v:group id="_x0000_s1935" style="position:absolute;left:2134;top:4757;width:3117;height:510" coordorigin="2892,4482" coordsize="3117,510">
              <v:shape id="文字方塊 2" o:spid="_x0000_s193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廣播劇時間</w:t>
                      </w:r>
                    </w:p>
                  </w:txbxContent>
                </v:textbox>
              </v:shape>
              <v:line id="直線接點 4" o:spid="_x0000_s193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38" style="position:absolute;left:5251;top:3821;width:4539;height:2381" coordorigin="5251,3821" coordsize="4539,2381">
              <v:group id="_x0000_s1939" style="position:absolute;left:5251;top:3821;width:4539;height:510" coordorigin="6734,5468" coordsize="4539,510">
                <v:shape id="文字方塊 2" o:spid="_x0000_s194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來聽廣播劇</w:t>
                        </w:r>
                      </w:p>
                    </w:txbxContent>
                  </v:textbox>
                </v:shape>
                <v:line id="直線接點 6" o:spid="_x0000_s194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42" style="position:absolute;left:5251;top:4444;width:4539;height:510" coordorigin="6734,5468" coordsize="4539,510">
                <v:shape id="文字方塊 2" o:spid="_x0000_s194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玩一玩聲音</w:t>
                        </w:r>
                      </w:p>
                    </w:txbxContent>
                  </v:textbox>
                </v:shape>
                <v:line id="直線接點 6" o:spid="_x0000_s194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45" style="position:absolute;left:5251;top:5068;width:4539;height:510" coordorigin="6734,5468" coordsize="4539,510">
                <v:shape id="文字方塊 2" o:spid="_x0000_s194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聲音達人</w:t>
                        </w:r>
                      </w:p>
                    </w:txbxContent>
                  </v:textbox>
                </v:shape>
                <v:line id="直線接點 6" o:spid="_x0000_s194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48" style="position:absolute;left:5251;top:5692;width:4539;height:510" coordorigin="6734,5468" coordsize="4539,510">
                <v:shape id="文字方塊 2" o:spid="_x0000_s194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我的廣播劇</w:t>
                        </w:r>
                      </w:p>
                    </w:txbxContent>
                  </v:textbox>
                </v:shape>
                <v:line id="直線接點 6" o:spid="_x0000_s195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5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16" style="position:absolute;left:0;text-align:left;margin-left:-21.15pt;margin-top:242.35pt;width:382.8pt;height:119.05pt;z-index:251666432" coordorigin="2134,3821" coordsize="7656,2381">
            <v:group id="_x0000_s1917" style="position:absolute;left:2134;top:4757;width:3117;height:510" coordorigin="2892,4482" coordsize="3117,510">
              <v:shape id="文字方塊 2" o:spid="_x0000_s191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工作高手</w:t>
                      </w:r>
                    </w:p>
                  </w:txbxContent>
                </v:textbox>
              </v:shape>
              <v:line id="直線接點 4" o:spid="_x0000_s191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20" style="position:absolute;left:5251;top:3821;width:4539;height:2381" coordorigin="5251,3821" coordsize="4539,2381">
              <v:group id="_x0000_s1921" style="position:absolute;left:5251;top:3821;width:4539;height:510" coordorigin="6734,5468" coordsize="4539,510">
                <v:shape id="文字方塊 2" o:spid="_x0000_s192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職業萬花筒</w:t>
                        </w:r>
                      </w:p>
                    </w:txbxContent>
                  </v:textbox>
                </v:shape>
                <v:line id="直線接點 6" o:spid="_x0000_s192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24" style="position:absolute;left:5251;top:4444;width:4539;height:510" coordorigin="6734,5468" coordsize="4539,510">
                <v:shape id="文字方塊 2" o:spid="_x0000_s192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人物雕像</w:t>
                        </w:r>
                      </w:p>
                    </w:txbxContent>
                  </v:textbox>
                </v:shape>
                <v:line id="直線接點 6" o:spid="_x0000_s192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27" style="position:absolute;left:5251;top:5068;width:4539;height:510" coordorigin="6734,5468" coordsize="4539,510">
                <v:shape id="文字方塊 2" o:spid="_x0000_s192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行業放大鏡</w:t>
                        </w:r>
                      </w:p>
                    </w:txbxContent>
                  </v:textbox>
                </v:shape>
                <v:line id="直線接點 6" o:spid="_x0000_s192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30" style="position:absolute;left:5251;top:5692;width:4539;height:510" coordorigin="6734,5468" coordsize="4539,510">
                <v:shape id="文字方塊 2" o:spid="_x0000_s193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一起去工作</w:t>
                        </w:r>
                      </w:p>
                    </w:txbxContent>
                  </v:textbox>
                </v:shape>
                <v:line id="直線接點 6" o:spid="_x0000_s193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33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98" style="position:absolute;left:0;text-align:left;margin-left:-21.15pt;margin-top:87.1pt;width:382.8pt;height:119.05pt;z-index:251665408" coordorigin="2134,3821" coordsize="7656,2381">
            <v:group id="_x0000_s1899" style="position:absolute;left:2134;top:4757;width:3117;height:510" coordorigin="2892,4482" coordsize="3117,510">
              <v:shape id="文字方塊 2" o:spid="_x0000_s190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歡喜慶團圓</w:t>
                      </w:r>
                    </w:p>
                  </w:txbxContent>
                </v:textbox>
              </v:shape>
              <v:line id="直線接點 4" o:spid="_x0000_s190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02" style="position:absolute;left:5251;top:3821;width:4539;height:2381" coordorigin="5251,3821" coordsize="4539,2381">
              <v:group id="_x0000_s1903" style="position:absolute;left:5251;top:3821;width:4539;height:510" coordorigin="6734,5468" coordsize="4539,510">
                <v:shape id="文字方塊 2" o:spid="_x0000_s190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歡喜慶團圓</w:t>
                        </w:r>
                      </w:p>
                    </w:txbxContent>
                  </v:textbox>
                </v:shape>
                <v:line id="直線接點 6" o:spid="_x0000_s190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06" style="position:absolute;left:5251;top:4444;width:4539;height:510" coordorigin="6734,5468" coordsize="4539,510">
                <v:shape id="文字方塊 2" o:spid="_x0000_s190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a小調音階</w:t>
                        </w:r>
                      </w:p>
                    </w:txbxContent>
                  </v:textbox>
                </v:shape>
                <v:line id="直線接點 6" o:spid="_x0000_s190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09" style="position:absolute;left:5251;top:5068;width:4539;height:510" coordorigin="6734,5468" coordsize="4539,510">
                <v:shape id="文字方塊 2" o:spid="_x0000_s191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平安夜</w:t>
                        </w:r>
                      </w:p>
                    </w:txbxContent>
                  </v:textbox>
                </v:shape>
                <v:line id="直線接點 6" o:spid="_x0000_s191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12" style="position:absolute;left:5251;top:5692;width:4539;height:510" coordorigin="6734,5468" coordsize="4539,510">
                <v:shape id="文字方塊 2" o:spid="_x0000_s191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歡樂飲酒歌</w:t>
                        </w:r>
                      </w:p>
                    </w:txbxContent>
                  </v:textbox>
                </v:shape>
                <v:line id="直線接點 6" o:spid="_x0000_s191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15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80" style="position:absolute;left:0;text-align:left;margin-left:-21.15pt;margin-top:-88.65pt;width:382.8pt;height:119.05pt;z-index:251664384" coordorigin="2134,3821" coordsize="7656,2381">
            <v:group id="_x0000_s1881" style="position:absolute;left:2134;top:4757;width:3117;height:510" coordorigin="2892,4482" coordsize="3117,510">
              <v:shape id="文字方塊 2" o:spid="_x0000_s188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65" w:rsidRPr="007B2D89" w:rsidRDefault="002A7565" w:rsidP="002A756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花花世界</w:t>
                      </w:r>
                    </w:p>
                  </w:txbxContent>
                </v:textbox>
              </v:shape>
              <v:line id="直線接點 4" o:spid="_x0000_s188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84" style="position:absolute;left:5251;top:3821;width:4539;height:2381" coordorigin="5251,3821" coordsize="4539,2381">
              <v:group id="_x0000_s1885" style="position:absolute;left:5251;top:3821;width:4539;height:510" coordorigin="6734,5468" coordsize="4539,510">
                <v:shape id="文字方塊 2" o:spid="_x0000_s188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花花世界</w:t>
                        </w:r>
                      </w:p>
                    </w:txbxContent>
                  </v:textbox>
                </v:shape>
                <v:line id="直線接點 6" o:spid="_x0000_s188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88" style="position:absolute;left:5251;top:4444;width:4539;height:510" coordorigin="6734,5468" coordsize="4539,510">
                <v:shape id="文字方塊 2" o:spid="_x0000_s188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認識三拍子</w:t>
                        </w:r>
                      </w:p>
                    </w:txbxContent>
                  </v:textbox>
                </v:shape>
                <v:line id="直線接點 6" o:spid="_x0000_s189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91" style="position:absolute;left:5251;top:5068;width:4539;height:510" coordorigin="6734,5468" coordsize="4539,510">
                <v:shape id="文字方塊 2" o:spid="_x0000_s189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認識圓舞曲</w:t>
                        </w:r>
                      </w:p>
                    </w:txbxContent>
                  </v:textbox>
                </v:shape>
                <v:line id="直線接點 6" o:spid="_x0000_s189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94" style="position:absolute;left:5251;top:5692;width:4539;height:510" coordorigin="6734,5468" coordsize="4539,510">
                <v:shape id="文字方塊 2" o:spid="_x0000_s189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65" w:rsidRPr="007B2D89" w:rsidRDefault="002A7565" w:rsidP="002A756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維也納新年音樂會</w:t>
                        </w:r>
                      </w:p>
                    </w:txbxContent>
                  </v:textbox>
                </v:shape>
                <v:line id="直線接點 6" o:spid="_x0000_s189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97" type="#_x0000_t32" style="position:absolute;left:5251;top:4076;width:0;height:1871" o:connectortype="straight"/>
            </v:group>
          </v:group>
        </w:pict>
      </w: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Pr="009E4F2E" w:rsidRDefault="009E4F2E" w:rsidP="003C71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C711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6745A4" w:rsidTr="00737CEB">
        <w:trPr>
          <w:tblHeader/>
        </w:trPr>
        <w:tc>
          <w:tcPr>
            <w:tcW w:w="851" w:type="dxa"/>
            <w:vAlign w:val="center"/>
          </w:tcPr>
          <w:p w:rsidR="004C17E0" w:rsidRPr="006745A4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/>
                <w:b/>
              </w:rPr>
              <w:t>週</w:t>
            </w:r>
            <w:r w:rsidRPr="006745A4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6745A4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6745A4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6745A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6745A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6745A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6745A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6745A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6745A4">
              <w:rPr>
                <w:rFonts w:ascii="標楷體" w:eastAsia="標楷體" w:hAnsi="標楷體"/>
                <w:b/>
              </w:rPr>
              <w:br/>
            </w:r>
            <w:r w:rsidR="00D8466E" w:rsidRPr="006745A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6745A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6745A4">
              <w:rPr>
                <w:rFonts w:ascii="標楷體" w:eastAsia="標楷體" w:hAnsi="標楷體"/>
                <w:b/>
              </w:rPr>
              <w:br/>
            </w:r>
            <w:r w:rsidR="00D8466E" w:rsidRPr="006745A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6745A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6745A4">
              <w:rPr>
                <w:rFonts w:ascii="標楷體" w:eastAsia="標楷體" w:hAnsi="標楷體"/>
                <w:b/>
              </w:rPr>
              <w:br/>
            </w:r>
            <w:r w:rsidR="00D8466E" w:rsidRPr="006745A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6745A4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6745A4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1-1尋找生活中的雕刻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5-1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珍貴的友情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9-1職業萬花筒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1.能經由環境探索，發現雕刻物品的存在。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2.透過討論，發現可應用於雕刻的素材共通特性。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3.對於不同素材，選擇適合的工具進行雕刻。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4.能運用歌聲適切的表達感情。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5.能用正確的節奏與音高演唱歌曲。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7.能進行二部輪唱歌曲。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8.能觀察及蒐集資料，了解行業的工作環境和內容。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9.能參與討論，初步表現各行各業的動作特徵。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A7565" w:rsidRPr="006745A4" w:rsidRDefault="002A7565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1-2雕刻大不同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5-2認識反覆記號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9-1職業萬花筒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1.能欣賞並認識浮雕與圓雕。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2.能認識藝術家米開朗基羅。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4.能認識反始記號、連續記號的意義。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5.能辨識反始記號、連續記號，並正確的演唱與演奏出來。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6.能觀察及蒐集資料，了解行業的工作環境和內容。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7.能參與討論，初步表現各行各業的動作特徵。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8.認識俄國戲劇大師斯坦尼斯拉夫斯基。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能，設計、規劃並進行美化或改造生活空間。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1-3浮雕技法一二三、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5-3認識降記號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9-2人物雕像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1.能認識並體驗浮雕。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2.能應用基本雕刻技法完成浮雕作品。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3.能認識降記號。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4.能分辨降Si與Si音高的差異。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5.能認識降Si的直笛指法。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6.能認識F大調音階。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7.能依正確的節奏和音高演唱歌曲。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8.能運用身體動作表現行業的工作特徵。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9.能了解行業中不同的面向。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10.能保持對各行各業的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細膩觀察。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1-4圓雕技法一二三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5-3認識降記號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9-3行業放大鏡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1.能認識並體驗圓雕。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2.能應用基本雕刻技法完成圓雕作品。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3.能思考雕刻裝飾可應用於生活用品。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4.能正確的選擇創作素材與表現技法。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5.能將雕刻於其他創作技巧結合。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6.能認識降記號。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7.能分辨降Si與Si音高的差異。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8.能認識降S的直笛指法。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9.能認識F大調音階。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10.能依正確的節奏和音高演唱歌曲。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11.能運用身體動作表現行業的工作特徵。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12.能了解行業中不同的面向。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13.能保持對各行各業的細膩觀察。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1-4圓雕技法一二三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5-4銅管樂器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5-5認識樂器、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9-4一起去工作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1.能認識並體驗圓雕。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2.能應用基本雕刻技法完成圓雕作品。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3.能思考雕刻裝飾可應用於生活用品。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4.能正確的選擇創作素材與表現技法。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5.能將雕刻於其他創作技巧結合。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6.能欣賞樂曲《輕騎兵序曲》。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7.能認識音樂家蘇佩。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8.能感受銅管樂器合奏之美。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9.能認識銅管樂團的表演形式。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10.能認識小號、法國號的構造、音色與演奏方式。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11.能欣賞小號作品：雷若．安德森《號兵的假期》與莫札特《第四號法國號協奏曲》，感受銅管樂器音色之美。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12.能以簡單的戲劇畫面表現各行各業的貢獻。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13.能欣賞同學的演出並給予回饋。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14.經由對職業的探索，能尊重工作的價值。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2-2-4瞭解工作對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個人的意義及社會的重要性。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2-1捕捉心中的感受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單元6、生命的體驗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6-1生命的體驗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9-4一起去工作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1.透過欣賞圖片，體會圖片所表達的情緒。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2.能學習尋找生活中令人有感覺的事情。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3.能詳細的敘述，分享生活周遭令自己有感覺的人、事、物。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4.能運用歌聲適切的表達感情。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5.能用正確的節奏與音高演唱歌曲。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6.能依情境演唱歌曲《歡樂歌》。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7.能以簡單的戲劇畫面表現各行各業的貢獻。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8.能欣賞同學的演出並給予回饋。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9.經由對職業的探索，能尊重工作的價值。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2-2-2激發對工作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世界的好奇心。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2A7565" w:rsidRPr="006745A4" w:rsidRDefault="002A7565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2A7565" w:rsidRPr="006745A4" w:rsidRDefault="002A7565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2-2感受藝術家的豐富情感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單元6、生命的體驗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6-2認識音程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10-1來聽廣播劇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1.能欣賞藝術家對於生活的感受所創作的作品。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2.能了解藝術作品的創作動機與代表意義。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3.能欣賞不同媒材所創作的作品。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4.能認識音程的意義。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5.能說不同音程的聽覺感受。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6.能進行二部合唱，感受和聲之美。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7.能辨識音程的度數。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8.能聆聽廣播劇並分析劇中的元素。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9.能理解廣播劇的各種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元素。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10.能分享聆聽後的心得。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11.能與人良好的互動。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3-3-3能使用多媒體編輯軟體進行影音資料的製作。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2-3畫出心中話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體驗6-2認識音程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10-2玩一玩聲音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1.能試著用各種技法進行創作前的練習。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2.能發現運用不同的媒材呈現效果。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3.能透過思考生活中令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自己有感覺的事情進行創作。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4.能選用適當媒材進行創作。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5.能透過創作表達內心感覺。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6.能認識音程的意義。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7.能說出不同音程的聽覺感受。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8.能進行二部合唱，感受和聲之美。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9.能辨識音程的度數。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10.能分享聆聽後的心得。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11.能與人良好的互動。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體編輯軟體進行影音資料的製作。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2-3畫出心中話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單元6、生命的體驗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6-3認識人聲的種類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10-3聲音達人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1.能試著用各種技法進行創作前的練習。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2.能發現運用不同的媒材呈現效果。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3.能透過思考生活中令自己有感覺的事情進行創作。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4.能選用適當媒材進行創作。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5.能透過創作表達內心感覺。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6.能認識人聲種類與特色。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7.能配合影音資料，聽辨與欣賞歌劇角色的音色與效果。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8.能發現聲音的可能性。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9.能了解並和同學合作練習。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10.能和同學互相找到表演的重點。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3-3-3能使用多媒體編輯軟體進行影音資料的製作。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2-3畫出心中話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單元6、生命的體驗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6-4合唱之美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10-3聲音達人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1.能試著用各種技法進行創作前的練習。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2.能發現運用不同的媒材呈現效果。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3.能透過思考生活中令自己有感覺的事情進行創作。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4.能選用適當媒材進行創作。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5.能透過創作表達內心感覺。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6.能認識合唱團的意義。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7.能認識合唱團的不同性質與組成方式。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8.能欣賞童聲合唱、同聲合唱與混聲合唱的合唱作品之美。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9.能認識國內代表性合唱團。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10.能認識音樂家蕭泰然。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11.能發現聲音的可能性。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12.能了解並和同學合作練習。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13.能和同學互相找到表演重點。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3-3-3能使用多媒體編輯軟體進行影音資料的製作。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4-3-6能利用網路工具分享學習資源與心得。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3-1探索手工包的蹤跡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7-1花花世界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10-4我的廣播劇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1.能從蒐集的資料或實物中，探索手工包的身影。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2.能觀察並說出手工包在造型、色彩、材質、功能上的創意設計。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6.能發現聲音的可能性。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7.能了解並和同學合作練習。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8.能和同學互相找到表演的重點。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2-3-12運用科技及各種方式蒐集、分類不同之藝文資訊，並養成習慣。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3-3-3能使用多媒體編輯軟體進行影音資料的製作。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4-3-6能利用網路工具分享學習資源與心得。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2A7565" w:rsidRPr="006745A4" w:rsidRDefault="002A7565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2A7565" w:rsidRPr="006745A4" w:rsidRDefault="002A7565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|</w:t>
            </w:r>
          </w:p>
          <w:p w:rsidR="002A7565" w:rsidRPr="006745A4" w:rsidRDefault="002A7565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單元3、包在我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身上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3-2創意巧思的手工包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3-3手工包設計師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7-2認識三拍子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10-4我的廣播劇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1.能從藝術家作品中，欣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賞以手工包為主題的創意設計表現形式。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2.能透過觀察，分享自己的想法。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3.能繪製設計圖構思巧意，發揮創意。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4.能蒐集回收材料，進行清潔整理。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5.能拆解所需的資源回收材料。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6.能用正確的接合技巧，組合作品。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7.能認識三拍子的意義。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8.能正確地拍驟與念、唱三拍子的節奏型。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9.能運用歌聲適切表達感情。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11.能發現聲音的可能性。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12.能了解並和同學合作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13.能和同學互相找到表演的重點。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lastRenderedPageBreak/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lastRenderedPageBreak/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1-3-1探索各種不同的藝術創作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3-3-3能使用多媒體編輯軟體進行影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音資料的製作。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4-3-6能利用網路工具分享學習資源與心得。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3-3手工包設計師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單元7、花花世界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7-2認識三拍子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10-4我的廣播劇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1.能繪製設計圖構思巧意，發揮創意。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2.能蒐集回收材料，進行清潔整理。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3.能拆解所需的資源回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收材料。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4.能用正確的接合技巧，組合作品。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5.能認識三拍子的意義。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6.能正確地拍驟與念、唱三拍子的節奏型。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7.能運用歌聲適切表達感情。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8.能依正確的節奏與音高演唱歌曲。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9.能發現聲音的可能性。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10.能了解並和同學合作練習。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11.能和同學互相找到表演的重點。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3-3-3能使用多媒體編輯軟體進行影音資料的製作。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源。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4-3-6能利用網路工具分享學習資源與心得。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3-1手工包設計師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7-3認識圓舞曲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單元11、岳飛打張飛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11-1生活中的人物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1.能繪製設計圖構思巧意，發揮創意。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2.能蒐集回收材料，進行清潔整理。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3.能拆解所需的資源回收材料。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4.能用正確的接合技巧，組合作品。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5.能認識圓舞曲（華爾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滋）。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6.能認識圓舞曲（華爾滋）的基本舞步。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7.能融入強、弱、弱的節拍力度跳圓舞曲（華爾滋）。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8.能欣賞圓舞曲《南國玫瑰圓舞曲》。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9.能認識音樂家小約翰．史特勞斯。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10.能從生活中認識戲劇性的角色。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11.能分辨不同角色的特性。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12.能嘗試不同角色的表現。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pStyle w:val="af7"/>
              <w:spacing w:after="90"/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3-3-4檢視不同族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2-3-3瞭解人權與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民主法治的密切關係。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3-4創意手工包展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7-4維也納新年音樂會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11-2戲劇裡的人物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1.能認識創意手工包展的布置，規畫教室場地運用及參觀動線。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2.能成為稱職的創意手工包展解說員。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3.能認識維也納新年音樂會。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4.能認識音樂會禮儀。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5.能將音樂會禮儀運用於生活中。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6.能從生活中認識戲劇性的角色。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7.能分辨不同角色的特性。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8.能嘗試不同角色的表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現。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4-1團結力量大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4-2藝術家VS.同心協力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8-1歡喜慶團圓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11-3歷史人物的故事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1.能發現在生活中有許多事物，都是聚集眾人的力量才得以達成。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2.能分享生活中同心協力的經驗。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3.能說明需要共同合作的原因，以及合作與獨立工作的差異。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4.能探索並欣賞集體創作的藝術表現形式。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5.能運用歌聲適切的表達感情。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7.能依情境演唱歌曲。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8.能辨別角色的造型和扮相的差別。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9.能表現出不同角色的活動照片。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10.能感受戲劇人物不同的處境。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日常生活的愛好。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4-3</w:t>
            </w:r>
            <w:r w:rsidR="006745A4"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一起來做集體創作</w:t>
            </w:r>
          </w:p>
          <w:p w:rsidR="006745A4" w:rsidRPr="006745A4" w:rsidRDefault="006745A4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8-2a</w:t>
            </w:r>
            <w:r w:rsidR="006745A4"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小調音階</w:t>
            </w:r>
          </w:p>
          <w:p w:rsidR="006745A4" w:rsidRPr="006745A4" w:rsidRDefault="006745A4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11-3歷史人物的故事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1.能選用適當的媒材進行彩繪或併用拼貼創作。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2.能運用思考、計畫、討論、溝通、分工與分享的過程，完成集體創作的學習歷程。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3.能學習與同學集體合作，創作一幅以同心協力為核心精神的平面作品。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4.能了解a小調音階的排列方式。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5.能分辨大調與小調樂曲的特色與差異。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6.能分辨C大調與a小調的差異。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7.能辨別角色的造型和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扮相的差別。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8.能表現出不同角色的活動照片。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9.能感受戲劇人物不同的處境。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4-3</w:t>
            </w:r>
            <w:r w:rsidR="006745A4"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一起來做集體創作</w:t>
            </w:r>
          </w:p>
          <w:p w:rsidR="006745A4" w:rsidRPr="006745A4" w:rsidRDefault="006745A4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8-2a小調音階</w:t>
            </w:r>
          </w:p>
          <w:p w:rsidR="006745A4" w:rsidRPr="006745A4" w:rsidRDefault="006745A4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11-4岳飛打張飛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1.能選用適當的媒材進行彩繪或併用拼貼創作。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2.能運用思考、計畫、討論、溝通、分工與分享的過程，完成集體創作的學習歷程。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3.能學習與同學集體合作，創作一幅以同心協力為核心精神的平面作品。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4.能了解a小調音階的排列方式。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5.能分辨大調與小調樂曲的特色與差異。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6.能分辨C大調與a小調的差異。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7.能欣賞雙鋼琴曲《歡樂中國年》。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8.能營造戲劇空間的意義和變化。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9.能理解戲劇衝突的意義。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10.能感受人與人之間內外在衝突發生的原因。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體所傳遞的性別刻板化。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4-3</w:t>
            </w:r>
            <w:r w:rsidR="006745A4"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一起來做集體創作</w:t>
            </w:r>
          </w:p>
          <w:p w:rsidR="006745A4" w:rsidRPr="006745A4" w:rsidRDefault="006745A4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團圓</w:t>
            </w:r>
          </w:p>
          <w:p w:rsidR="006745A4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8-3</w:t>
            </w:r>
            <w:r w:rsidR="006745A4"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平安夜</w:t>
            </w:r>
          </w:p>
          <w:p w:rsidR="006745A4" w:rsidRPr="006745A4" w:rsidRDefault="006745A4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A7565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11-4岳飛打張飛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1.能選用適當的媒材進行彩繪或併用拼貼創作。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2.能運用思考、計畫、討論、溝通、分工與分享的過程，完成集體創作的學習歷程。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3.能學習與同學集體合作，創作一幅以同心協力為核心精神的平面作品。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6.能欣賞神劇《彌賽亞》之〈哈利路亞〉。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7.能認識英國作曲家韓德爾。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8.能營造戲劇空間的意義和變化。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9.能理解戲劇衝突的意義。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10.能感受人與人之間內外在衝突發生的原因。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65" w:rsidRPr="006745A4" w:rsidTr="002A7565">
        <w:tc>
          <w:tcPr>
            <w:tcW w:w="851" w:type="dxa"/>
            <w:vAlign w:val="center"/>
          </w:tcPr>
          <w:p w:rsidR="002A7565" w:rsidRPr="006745A4" w:rsidRDefault="002A7565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1/7</w:t>
            </w:r>
          </w:p>
          <w:p w:rsidR="002A7565" w:rsidRPr="006745A4" w:rsidRDefault="002A7565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A7565" w:rsidRPr="006745A4" w:rsidRDefault="002A7565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6745A4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單元4、同心協力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4-4</w:t>
            </w:r>
            <w:r w:rsidR="006745A4"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分享合作的成果</w:t>
            </w:r>
          </w:p>
          <w:p w:rsidR="006745A4" w:rsidRPr="006745A4" w:rsidRDefault="006745A4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6745A4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8-4</w:t>
            </w:r>
            <w:r w:rsidR="006745A4"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歡樂飲酒歌</w:t>
            </w:r>
          </w:p>
          <w:p w:rsidR="006745A4" w:rsidRPr="006745A4" w:rsidRDefault="006745A4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6745A4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A7565" w:rsidRPr="006745A4" w:rsidRDefault="002A7565" w:rsidP="006745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11-4岳飛打張飛</w:t>
            </w:r>
          </w:p>
        </w:tc>
        <w:tc>
          <w:tcPr>
            <w:tcW w:w="2410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1.能學習與同學集體合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作，創作以同心協力為核心精神的平面作品。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2.能透過集體創作學習與人合作的技巧。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3.能運用歌聲適切的表達感情。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4.能依正確的節奏與音高演唱歌曲。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6.能欣賞阿美族歌謠《歡樂飲酒歌》。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7.能營造戲劇空間的意義和變化。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8.能理解戲劇衝突的意義。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9.能感受人與人之間內外在衝突發生的原因。</w:t>
            </w:r>
          </w:p>
        </w:tc>
        <w:tc>
          <w:tcPr>
            <w:tcW w:w="851" w:type="dxa"/>
          </w:tcPr>
          <w:p w:rsidR="002A7565" w:rsidRPr="006745A4" w:rsidRDefault="002A7565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科書藝術與人文第五冊</w:t>
            </w:r>
          </w:p>
        </w:tc>
        <w:tc>
          <w:tcPr>
            <w:tcW w:w="1843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lastRenderedPageBreak/>
              <w:t>實作評量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lastRenderedPageBreak/>
              <w:t>動態評量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1-3-2構思藝術創作的主題與內</w:t>
            </w: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容，選擇適當的媒體、技法，完成有規劃、有感情及思想的創作。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1-2-1培養自己的興趣、能力。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A7565" w:rsidRPr="006745A4" w:rsidRDefault="002A7565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3-3-3從事與欣賞</w:t>
            </w: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美化生活的藝術造型活動。</w:t>
            </w:r>
          </w:p>
          <w:p w:rsidR="002A7565" w:rsidRPr="006745A4" w:rsidRDefault="002A7565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A7565" w:rsidRPr="006745A4" w:rsidRDefault="002A756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6745A4" w:rsidTr="00737CEB">
        <w:tc>
          <w:tcPr>
            <w:tcW w:w="851" w:type="dxa"/>
            <w:vAlign w:val="center"/>
          </w:tcPr>
          <w:p w:rsidR="00A45B30" w:rsidRPr="006745A4" w:rsidRDefault="00A45B30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A45B30" w:rsidRPr="006745A4" w:rsidRDefault="00A45B3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</w:t>
            </w:r>
            <w:r w:rsidRPr="006745A4">
              <w:rPr>
                <w:rFonts w:ascii="標楷體" w:eastAsia="標楷體" w:hAnsi="標楷體"/>
                <w:sz w:val="20"/>
              </w:rPr>
              <w:t>/</w:t>
            </w:r>
            <w:r w:rsidRPr="006745A4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6745A4" w:rsidRDefault="00A45B3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/>
                <w:sz w:val="20"/>
              </w:rPr>
              <w:t>|</w:t>
            </w:r>
          </w:p>
          <w:p w:rsidR="00A45B30" w:rsidRPr="006745A4" w:rsidRDefault="00A45B3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745A4">
              <w:rPr>
                <w:rFonts w:ascii="標楷體" w:eastAsia="標楷體" w:hAnsi="標楷體" w:hint="eastAsia"/>
                <w:sz w:val="20"/>
              </w:rPr>
              <w:t>1</w:t>
            </w:r>
            <w:r w:rsidRPr="006745A4">
              <w:rPr>
                <w:rFonts w:ascii="標楷體" w:eastAsia="標楷體" w:hAnsi="標楷體"/>
                <w:sz w:val="20"/>
              </w:rPr>
              <w:t>/</w:t>
            </w:r>
            <w:r w:rsidRPr="006745A4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6745A4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6745A4" w:rsidRDefault="00A45B30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45B30" w:rsidRPr="006745A4" w:rsidRDefault="00A45B30">
            <w:pPr>
              <w:rPr>
                <w:rFonts w:ascii="標楷體" w:eastAsia="標楷體" w:hAnsi="標楷體"/>
              </w:rPr>
            </w:pPr>
            <w:r w:rsidRPr="006745A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6745A4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6745A4" w:rsidRDefault="00A45B30" w:rsidP="002A7565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6745A4" w:rsidRDefault="00A45B30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6745A4" w:rsidRDefault="00A45B30" w:rsidP="002A7565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6745A4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C98" w:rsidRDefault="00F81C98">
      <w:r>
        <w:separator/>
      </w:r>
    </w:p>
  </w:endnote>
  <w:endnote w:type="continuationSeparator" w:id="0">
    <w:p w:rsidR="00F81C98" w:rsidRDefault="00F81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65" w:rsidRDefault="003944D0">
    <w:pPr>
      <w:pStyle w:val="a7"/>
      <w:jc w:val="center"/>
    </w:pPr>
    <w:fldSimple w:instr=" PAGE   \* MERGEFORMAT ">
      <w:r w:rsidR="003C7112" w:rsidRPr="003C7112">
        <w:rPr>
          <w:noProof/>
          <w:lang w:val="zh-TW"/>
        </w:rPr>
        <w:t>2</w:t>
      </w:r>
    </w:fldSimple>
  </w:p>
  <w:p w:rsidR="002A7565" w:rsidRDefault="002A756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65" w:rsidRDefault="003944D0">
    <w:pPr>
      <w:pStyle w:val="a7"/>
      <w:jc w:val="center"/>
    </w:pPr>
    <w:fldSimple w:instr=" PAGE   \* MERGEFORMAT ">
      <w:r w:rsidR="003C7112" w:rsidRPr="003C7112">
        <w:rPr>
          <w:noProof/>
          <w:lang w:val="zh-TW"/>
        </w:rPr>
        <w:t>1</w:t>
      </w:r>
    </w:fldSimple>
  </w:p>
  <w:p w:rsidR="002A7565" w:rsidRDefault="002A756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C98" w:rsidRDefault="00F81C98">
      <w:r>
        <w:separator/>
      </w:r>
    </w:p>
  </w:footnote>
  <w:footnote w:type="continuationSeparator" w:id="0">
    <w:p w:rsidR="00F81C98" w:rsidRDefault="00F81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5"/>
  </w:num>
  <w:num w:numId="4">
    <w:abstractNumId w:val="25"/>
  </w:num>
  <w:num w:numId="5">
    <w:abstractNumId w:val="16"/>
  </w:num>
  <w:num w:numId="6">
    <w:abstractNumId w:val="33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3"/>
  </w:num>
  <w:num w:numId="22">
    <w:abstractNumId w:val="28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22"/>
  </w:num>
  <w:num w:numId="29">
    <w:abstractNumId w:val="34"/>
  </w:num>
  <w:num w:numId="30">
    <w:abstractNumId w:val="24"/>
  </w:num>
  <w:num w:numId="31">
    <w:abstractNumId w:val="14"/>
  </w:num>
  <w:num w:numId="32">
    <w:abstractNumId w:val="32"/>
  </w:num>
  <w:num w:numId="33">
    <w:abstractNumId w:val="19"/>
  </w:num>
  <w:num w:numId="34">
    <w:abstractNumId w:val="21"/>
  </w:num>
  <w:num w:numId="35">
    <w:abstractNumId w:val="12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15170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108E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0BAA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313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0AF"/>
    <w:rsid w:val="00235233"/>
    <w:rsid w:val="00235A79"/>
    <w:rsid w:val="00236574"/>
    <w:rsid w:val="002424FC"/>
    <w:rsid w:val="00242D26"/>
    <w:rsid w:val="0024790C"/>
    <w:rsid w:val="00250DA5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A7565"/>
    <w:rsid w:val="002B5228"/>
    <w:rsid w:val="002B601A"/>
    <w:rsid w:val="002B71A2"/>
    <w:rsid w:val="002C45A0"/>
    <w:rsid w:val="002D3271"/>
    <w:rsid w:val="002D798E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243"/>
    <w:rsid w:val="00392908"/>
    <w:rsid w:val="00393C2B"/>
    <w:rsid w:val="003944D0"/>
    <w:rsid w:val="003A08C2"/>
    <w:rsid w:val="003B16DF"/>
    <w:rsid w:val="003C055D"/>
    <w:rsid w:val="003C1852"/>
    <w:rsid w:val="003C5556"/>
    <w:rsid w:val="003C6C02"/>
    <w:rsid w:val="003C711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2720A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383E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5A4"/>
    <w:rsid w:val="006748E1"/>
    <w:rsid w:val="00675CD1"/>
    <w:rsid w:val="00691804"/>
    <w:rsid w:val="006926E0"/>
    <w:rsid w:val="00693390"/>
    <w:rsid w:val="00697701"/>
    <w:rsid w:val="006A4CD9"/>
    <w:rsid w:val="006A7CC5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6BC0"/>
    <w:rsid w:val="00732ED0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5FE3"/>
    <w:rsid w:val="008461EA"/>
    <w:rsid w:val="00856C4F"/>
    <w:rsid w:val="0086313E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CB1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4F2E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548F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0CA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AF432A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B7A6F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7576"/>
    <w:rsid w:val="00DD32CB"/>
    <w:rsid w:val="00DE2A6E"/>
    <w:rsid w:val="00DE6A8B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77666"/>
    <w:rsid w:val="00F80C50"/>
    <w:rsid w:val="00F81C98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  <o:rules v:ext="edit">
        <o:r id="V:Rule12" type="connector" idref="#_x0000_s1933"/>
        <o:r id="V:Rule13" type="connector" idref="#_x0000_s1915"/>
        <o:r id="V:Rule14" type="connector" idref="#_x0000_s1879"/>
        <o:r id="V:Rule15" type="connector" idref="#_x0000_s1897"/>
        <o:r id="V:Rule16" type="connector" idref="#_x0000_s1858"/>
        <o:r id="V:Rule17" type="connector" idref="#_x0000_s1951"/>
        <o:r id="V:Rule18" type="connector" idref="#_x0000_s1969"/>
        <o:r id="V:Rule19" type="connector" idref="#_x0000_s1840"/>
        <o:r id="V:Rule20" type="connector" idref="#_x0000_s1804"/>
        <o:r id="V:Rule21" type="connector" idref="#_x0000_s1822"/>
        <o:r id="V:Rule22" type="connector" idref="#_x0000_s178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E1AED-3BA0-416A-ABBB-3D749ED6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</Pages>
  <Words>2923</Words>
  <Characters>16662</Characters>
  <Application>Microsoft Office Word</Application>
  <DocSecurity>0</DocSecurity>
  <Lines>138</Lines>
  <Paragraphs>39</Paragraphs>
  <ScaleCrop>false</ScaleCrop>
  <Company/>
  <LinksUpToDate>false</LinksUpToDate>
  <CharactersWithSpaces>19546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2017-05-24T03:48:00Z</dcterms:created>
  <dcterms:modified xsi:type="dcterms:W3CDTF">2017-05-25T00:28:00Z</dcterms:modified>
</cp:coreProperties>
</file>