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F2DB1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9D0A6E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AD080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D0A6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AD080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透過具體操作，認識10000以內的數詞序列。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認識1000元的錢幣，並能在生活中使用。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從具體操作過程中，認識10000以內各數的位值，並進行位值單位的換算。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透過公分刻度尺的方式來認識數線，並標記整數值。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10000以內兩數的大小比較和應用。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能解決加法問題，能熟練加法直式計算。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能解決減法問題，能熟練減法直式計算。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能理解加法、減法的意義，解決生活中加、減法的問題。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能在具體情境中，解決二位數乘以一位數有關的乘法問題。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能在具體情境中，解決三位數乘以一位數有關的乘法問題。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認識角。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透過操作，比較角的大小。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認識直角。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正方形和長方形。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認識毫米（㎜）的意義，以毫米為單位，進行實測和估測。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透過操作，能用尺測量已指定的長度，並畫出指定長度的線段。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 w:cs="Arial Unicode MS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lastRenderedPageBreak/>
        <w:t>進行公分</w:t>
      </w:r>
      <w:r w:rsidRPr="00AD080F">
        <w:rPr>
          <w:rFonts w:ascii="標楷體" w:eastAsia="標楷體" w:hAnsi="標楷體" w:hint="eastAsia"/>
          <w:kern w:val="0"/>
          <w:sz w:val="20"/>
          <w:szCs w:val="20"/>
        </w:rPr>
        <w:t>和毫米單位間的換算。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sz w:val="20"/>
          <w:szCs w:val="20"/>
        </w:rPr>
        <w:t>進行公分</w:t>
      </w:r>
      <w:r w:rsidRPr="00AD080F">
        <w:rPr>
          <w:rFonts w:ascii="標楷體" w:eastAsia="標楷體" w:hAnsi="標楷體" w:hint="eastAsia"/>
          <w:kern w:val="0"/>
          <w:sz w:val="20"/>
          <w:szCs w:val="20"/>
        </w:rPr>
        <w:t>和毫米</w:t>
      </w:r>
      <w:r w:rsidRPr="00AD080F">
        <w:rPr>
          <w:rFonts w:ascii="標楷體" w:eastAsia="標楷體" w:hAnsi="標楷體" w:hint="eastAsia"/>
          <w:sz w:val="20"/>
          <w:szCs w:val="20"/>
        </w:rPr>
        <w:t>二階單位的計算。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能透過分裝和平分活動，理解除法的意義，解決生活中有關的除法問題。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能用具體分的活動，理解除法意義並解決二位數除以一位數，商為一位數的問題。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透過分具體物活動，認識偶數和奇數。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在具體情境中，解決三位數連加的問題，並用算式記錄解題過程。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在具體情境中，解決三位數連減的問題，並用算式記錄解題過程。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在具體情境中，解決三個數的加減混合問題，並用算式記錄解題過程。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在具體情境中，進行三位數的加減法估算活動。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在透過對分成2、4、8份的圓形物、方形物或線形物連續量的情境中，理解平分的意義。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在已平分成若干的具體情境中，對所得的單位分數加以命名。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在具體情境中，能以分母在12以內的分數表示其中的部分量。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認識平面圖行的內部、外部與其周界。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能認識周長，並實測周長。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辨認圓形。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/>
          <w:kern w:val="0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怎樣畫圓。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 w:cs="Arial Unicode MS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了解圓的性質。</w:t>
      </w:r>
    </w:p>
    <w:p w:rsidR="008F2DB1" w:rsidRPr="00AD080F" w:rsidRDefault="008F2DB1" w:rsidP="00AD080F">
      <w:pPr>
        <w:numPr>
          <w:ilvl w:val="0"/>
          <w:numId w:val="34"/>
        </w:numPr>
        <w:tabs>
          <w:tab w:val="clear" w:pos="360"/>
        </w:tabs>
        <w:ind w:left="1276" w:hanging="425"/>
        <w:rPr>
          <w:rFonts w:ascii="標楷體" w:eastAsia="標楷體" w:hAnsi="標楷體" w:cs="Arial Unicode MS"/>
          <w:sz w:val="20"/>
          <w:szCs w:val="20"/>
        </w:rPr>
      </w:pPr>
      <w:r w:rsidRPr="00AD080F">
        <w:rPr>
          <w:rFonts w:ascii="標楷體" w:eastAsia="標楷體" w:hAnsi="標楷體" w:hint="eastAsia"/>
          <w:kern w:val="0"/>
          <w:sz w:val="20"/>
          <w:szCs w:val="20"/>
        </w:rPr>
        <w:t>學會使用圓規。</w:t>
      </w:r>
    </w:p>
    <w:p w:rsidR="00835D9D" w:rsidRDefault="00835D9D" w:rsidP="009D0A6E">
      <w:pPr>
        <w:rPr>
          <w:rFonts w:ascii="新細明體" w:hAnsi="新細明體"/>
          <w:color w:val="000000"/>
          <w:sz w:val="20"/>
          <w:szCs w:val="20"/>
        </w:rPr>
      </w:pP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144773" w:rsidP="00AD080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38" style="position:absolute;left:0;text-align:left;margin-left:72.7pt;margin-top:14.9pt;width:553.95pt;height:378.85pt;z-index:251658240" coordorigin="507,3971" coordsize="11079,7577">
            <v:line id="_x0000_s1139" style="position:absolute" from="5957,8940" to="5957,11012">
              <v:stroke endarrow="block"/>
            </v:line>
            <v:line id="_x0000_s1140" style="position:absolute" from="5917,7061" to="5917,8245">
              <v:stroke endarrow="block"/>
            </v:line>
            <v:group id="_x0000_s1141" style="position:absolute;left:1273;top:4867;width:9526;height:996" coordorigin="1240,4957" coordsize="9526,996">
              <v:line id="_x0000_s1142" style="position:absolute" from="1240,5953" to="10766,5953"/>
              <v:group id="_x0000_s1143" style="position:absolute;left:1240;top:4957;width:9526;height:987" coordorigin="1240,4967" coordsize="9526,987">
                <v:line id="_x0000_s1144" style="position:absolute" from="1240,4967" to="1240,5953"/>
                <v:line id="_x0000_s1145" style="position:absolute" from="3438,4967" to="3438,5953"/>
                <v:line id="_x0000_s1146" style="position:absolute" from="8455,4967" to="8455,5954"/>
                <v:line id="_x0000_s1147" style="position:absolute" from="10766,4967" to="10766,5953"/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8" type="#_x0000_t202" style="position:absolute;left:4919;top:11021;width:2108;height:527">
              <v:textbox style="mso-next-textbox:#_x0000_s1148">
                <w:txbxContent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shape id="_x0000_s1149" type="#_x0000_t202" style="position:absolute;left:4777;top:3971;width:2197;height:918">
              <v:textbox style="mso-next-textbox:#_x0000_s1149">
                <w:txbxContent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單元三</w:t>
                    </w:r>
                  </w:p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乘法</w:t>
                    </w:r>
                  </w:p>
                </w:txbxContent>
              </v:textbox>
            </v:shape>
            <v:shape id="_x0000_s1150" type="#_x0000_t202" style="position:absolute;left:507;top:3971;width:1612;height:918">
              <v:textbox style="mso-next-textbox:#_x0000_s1150">
                <w:txbxContent>
                  <w:p w:rsidR="008F2DB1" w:rsidRPr="00B125B7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int="eastAsia"/>
                      </w:rPr>
                      <w:t>單元一</w:t>
                    </w:r>
                  </w:p>
                  <w:p w:rsidR="008F2DB1" w:rsidRPr="00B125B7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數到10000</w:t>
                    </w:r>
                  </w:p>
                </w:txbxContent>
              </v:textbox>
            </v:shape>
            <v:shape id="_x0000_s1151" type="#_x0000_t202" style="position:absolute;left:4851;top:6741;width:2108;height:500">
              <v:textbox style="mso-next-textbox:#_x0000_s1151">
                <w:txbxContent>
                  <w:p w:rsidR="008F2DB1" w:rsidRPr="00A21AC9" w:rsidRDefault="008F2DB1" w:rsidP="008F2DB1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加油小站（一）</w:t>
                    </w:r>
                  </w:p>
                </w:txbxContent>
              </v:textbox>
            </v:shape>
            <v:shape id="_x0000_s1152" type="#_x0000_t202" style="position:absolute;left:2393;top:3971;width:2109;height:918">
              <v:textbox style="mso-next-textbox:#_x0000_s1152">
                <w:txbxContent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單元二</w:t>
                    </w:r>
                  </w:p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加和減</w:t>
                    </w:r>
                    <w:r>
                      <w:rPr>
                        <w:rFonts w:ascii="細明體" w:eastAsia="標楷體" w:hint="eastAsia"/>
                        <w:szCs w:val="20"/>
                      </w:rPr>
                      <w:t>(</w:t>
                    </w:r>
                    <w:r>
                      <w:rPr>
                        <w:rFonts w:ascii="細明體" w:eastAsia="標楷體" w:hint="eastAsia"/>
                        <w:szCs w:val="20"/>
                      </w:rPr>
                      <w:t>一</w:t>
                    </w:r>
                    <w:r>
                      <w:rPr>
                        <w:rFonts w:ascii="細明體" w:eastAsia="標楷體" w:hint="eastAsia"/>
                        <w:szCs w:val="20"/>
                      </w:rPr>
                      <w:t>)</w:t>
                    </w:r>
                  </w:p>
                </w:txbxContent>
              </v:textbox>
            </v:shape>
            <v:shape id="_x0000_s1153" type="#_x0000_t202" style="position:absolute;left:7249;top:3971;width:2531;height:918">
              <v:textbox style="mso-next-textbox:#_x0000_s1153">
                <w:txbxContent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單元四</w:t>
                    </w:r>
                  </w:p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角、正方形和長方形</w:t>
                    </w:r>
                  </w:p>
                </w:txbxContent>
              </v:textbox>
            </v:shape>
            <v:shape id="_x0000_s1154" type="#_x0000_t202" style="position:absolute;left:650;top:8225;width:1723;height:939">
              <v:textbox style="mso-next-textbox:#_x0000_s1154">
                <w:txbxContent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單元六</w:t>
                    </w:r>
                  </w:p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除法</w:t>
                    </w:r>
                  </w:p>
                </w:txbxContent>
              </v:textbox>
            </v:shape>
            <v:shape id="_x0000_s1155" type="#_x0000_t202" style="position:absolute;left:2834;top:8225;width:1866;height:939">
              <v:textbox style="mso-next-textbox:#_x0000_s1155">
                <w:txbxContent>
                  <w:p w:rsidR="008F2DB1" w:rsidRPr="00A21AC9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A21AC9">
                      <w:rPr>
                        <w:rFonts w:ascii="標楷體" w:eastAsia="標楷體" w:hint="eastAsia"/>
                      </w:rPr>
                      <w:t>單元七</w:t>
                    </w:r>
                  </w:p>
                  <w:p w:rsidR="008F2DB1" w:rsidRPr="00A21AC9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加和減(二)</w:t>
                    </w:r>
                  </w:p>
                </w:txbxContent>
              </v:textbox>
            </v:shape>
            <v:shape id="_x0000_s1156" type="#_x0000_t202" style="position:absolute;left:5021;top:8225;width:1967;height:939">
              <v:textbox style="mso-next-textbox:#_x0000_s1156">
                <w:txbxContent>
                  <w:p w:rsidR="008F2DB1" w:rsidRPr="00A21AC9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單元八</w:t>
                    </w:r>
                  </w:p>
                  <w:p w:rsidR="008F2DB1" w:rsidRPr="00A21AC9" w:rsidRDefault="008F2DB1" w:rsidP="008F2DB1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華康標黑體" w:hint="eastAsia"/>
                        <w:color w:val="000000"/>
                        <w:kern w:val="0"/>
                      </w:rPr>
                      <w:t>分數</w:t>
                    </w:r>
                  </w:p>
                </w:txbxContent>
              </v:textbox>
            </v:shape>
            <v:shape id="_x0000_s1157" type="#_x0000_t202" style="position:absolute;left:7589;top:8225;width:1792;height:918">
              <v:textbox style="mso-next-textbox:#_x0000_s1157">
                <w:txbxContent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單元九</w:t>
                    </w:r>
                  </w:p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周界和周長</w:t>
                    </w:r>
                  </w:p>
                  <w:p w:rsidR="008F2DB1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shape>
            <v:shape id="_x0000_s1158" type="#_x0000_t202" style="position:absolute;left:10058;top:3971;width:1430;height:918">
              <v:textbox style="mso-next-textbox:#_x0000_s1158">
                <w:txbxContent>
                  <w:p w:rsidR="008F2DB1" w:rsidRPr="00B125B7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int="eastAsia"/>
                      </w:rPr>
                      <w:t>單元五</w:t>
                    </w:r>
                  </w:p>
                  <w:p w:rsidR="008F2DB1" w:rsidRPr="00B125B7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幾毫米</w:t>
                    </w:r>
                  </w:p>
                </w:txbxContent>
              </v:textbox>
            </v:shape>
            <v:shape id="_x0000_s1159" type="#_x0000_t202" style="position:absolute;left:9843;top:8225;width:1743;height:918">
              <v:textbox style="mso-next-textbox:#_x0000_s1159">
                <w:txbxContent>
                  <w:p w:rsidR="008F2DB1" w:rsidRPr="00A21AC9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單元十</w:t>
                    </w:r>
                  </w:p>
                  <w:p w:rsidR="008F2DB1" w:rsidRPr="00A21AC9" w:rsidRDefault="008F2DB1" w:rsidP="008F2DB1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圓</w:t>
                    </w:r>
                  </w:p>
                  <w:p w:rsidR="008F2DB1" w:rsidRPr="00A21AC9" w:rsidRDefault="008F2DB1" w:rsidP="008F2DB1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  <w:kern w:val="0"/>
                      </w:rPr>
                    </w:pPr>
                  </w:p>
                </w:txbxContent>
              </v:textbox>
            </v:shape>
            <v:line id="_x0000_s1160" style="position:absolute" from="5917,4889" to="5917,6741">
              <v:stroke endarrow="block"/>
            </v:line>
            <v:group id="_x0000_s1161" style="position:absolute;left:1503;top:7818;width:9223;height:395" coordorigin="1470,7838" coordsize="9223,395">
              <v:line id="_x0000_s1162" style="position:absolute" from="1470,7841" to="10693,7841"/>
              <v:line id="_x0000_s1163" style="position:absolute" from="1470,7838" to="1470,8233"/>
              <v:line id="_x0000_s1164" style="position:absolute" from="3538,7838" to="3538,8233"/>
              <v:line id="_x0000_s1165" style="position:absolute" from="8573,7838" to="8573,8233"/>
              <v:line id="_x0000_s1166" style="position:absolute" from="10693,7838" to="10693,8232"/>
            </v:group>
            <v:group id="_x0000_s1167" style="position:absolute;left:1533;top:9054;width:9203;height:1335" coordorigin="1533,9054" coordsize="9203,1335">
              <v:line id="_x0000_s1168" style="position:absolute" from="10736,9112" to="10736,10387"/>
              <v:line id="_x0000_s1169" style="position:absolute" from="8606,9054" to="8606,10389"/>
              <v:line id="_x0000_s1170" style="position:absolute" from="1533,9054" to="1533,10387"/>
              <v:line id="_x0000_s1171" style="position:absolute;flip:y" from="1533,10389" to="10736,10389"/>
              <v:shape id="_x0000_s1172" style="position:absolute;left:3571;top:9164;width:1;height:1223" coordsize="1,757" path="m,l1,757e" filled="f">
                <v:path arrowok="t"/>
              </v:shape>
            </v:group>
          </v:group>
        </w:pict>
      </w:r>
    </w:p>
    <w:p w:rsidR="00835D9D" w:rsidRPr="00835D9D" w:rsidRDefault="00835D9D" w:rsidP="00AD080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AD080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8F2DB1" w:rsidTr="00D52468">
        <w:trPr>
          <w:tblHeader/>
        </w:trPr>
        <w:tc>
          <w:tcPr>
            <w:tcW w:w="851" w:type="dxa"/>
            <w:vAlign w:val="center"/>
          </w:tcPr>
          <w:p w:rsidR="004C17E0" w:rsidRPr="008F2DB1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8F2DB1">
              <w:rPr>
                <w:rFonts w:ascii="標楷體" w:eastAsia="標楷體" w:hAnsi="標楷體"/>
                <w:b/>
              </w:rPr>
              <w:t>週</w:t>
            </w:r>
            <w:r w:rsidRPr="008F2DB1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8F2DB1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8F2DB1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8F2DB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8F2DB1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8F2DB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8F2DB1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8F2DB1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8F2DB1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8F2DB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8F2DB1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8F2DB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8F2DB1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8F2DB1">
              <w:rPr>
                <w:rFonts w:ascii="標楷體" w:eastAsia="標楷體" w:hAnsi="標楷體"/>
                <w:b/>
              </w:rPr>
              <w:br/>
            </w:r>
            <w:r w:rsidR="00D8466E" w:rsidRPr="008F2DB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8F2DB1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8F2DB1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8F2DB1">
              <w:rPr>
                <w:rFonts w:ascii="標楷體" w:eastAsia="標楷體" w:hAnsi="標楷體"/>
                <w:b/>
              </w:rPr>
              <w:br/>
            </w:r>
            <w:r w:rsidR="00D8466E" w:rsidRPr="008F2DB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8F2DB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8F2DB1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8F2DB1">
              <w:rPr>
                <w:rFonts w:ascii="標楷體" w:eastAsia="標楷體" w:hAnsi="標楷體"/>
                <w:b/>
              </w:rPr>
              <w:br/>
            </w:r>
            <w:r w:rsidR="00D8466E" w:rsidRPr="008F2DB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8F2DB1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8F2DB1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8F2DB1" w:rsidRPr="008F2DB1" w:rsidTr="005D77CE">
        <w:tc>
          <w:tcPr>
            <w:tcW w:w="851" w:type="dxa"/>
            <w:vAlign w:val="center"/>
          </w:tcPr>
          <w:p w:rsidR="008F2DB1" w:rsidRPr="008F2DB1" w:rsidRDefault="008F2DB1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單元1數到10000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c娀." w:hint="eastAsia"/>
                <w:kern w:val="0"/>
                <w:sz w:val="20"/>
                <w:szCs w:val="20"/>
              </w:rPr>
              <w:t>1.透過具體操作，認識 10000 以內的數詞序列。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操作評量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實作評量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N-2-01能說、讀、聽、寫10000以內的數，比較其大小，並做位值單位的換算。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N-2-14能由長度測量的經驗，透過刻度尺的方式來認識數線，並標記整數。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N-2-15能在數線上做整數與小數之比較與加、減的操作。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3-n-01能認識10000以內的數及「千位」的位名，並進行位值單位換算。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3-n-09能由長度測量的經驗來認識數線，標記整數值與一位小數，並在數線上做大小比較、加、減的操作。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C-R-1、C-R-2、C-R-4、C-T-1、C-T-2、C-T-3、C-S-2、C-S-3、C-S-5、C-C-1、C-C-3、C-C-4、C-C-6、C-E-1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2-2-1瞭解不同性別者在團體中均扮演重要的角色。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3-2-1思考生物與非生物在環境中存在的價值。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3-2-5認識基本的消費者權利與義務。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單元1數到10000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c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c娀." w:hint="eastAsia"/>
                <w:kern w:val="0"/>
                <w:sz w:val="20"/>
                <w:szCs w:val="20"/>
              </w:rPr>
              <w:t>1.認識 1000 元的錢幣，並能在生活中使用。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c娀." w:hint="eastAsia"/>
                <w:kern w:val="0"/>
                <w:sz w:val="20"/>
                <w:szCs w:val="20"/>
              </w:rPr>
              <w:t>2.從具體操作過程中，認識 10000 以內各數的位值，並進行位值單位的換算。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操作評量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實作評量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N-2-01能說、讀、聽、寫10000以內的數，比較其大小，並做位值單位的換算。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N-2-14能由長度測量的經驗，透過刻度尺的方式來認識數線，並標記整數。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N-2-15能在數線上做整數與小數之比較與加、減的操作。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3-n-01能認識10000以內的數及「千位」的位名，並進行位值單位換算。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3-n-09能由長度測量的經驗來認識數線，標記整數值與一位小數，並在數線上做大小比較、加、減的操作。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C-R-1、C-R-2、C-R-4、C-T-1、C-T-2、C-T-3、C-S-2、C-S-3、C-S-5、C-C-1、C-C-3、C-C-4、C-C-6、C-E-1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2-2-1瞭解不同性別者在團體中均扮演重要的角色。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3-2-1思考生物與非生物在環境中存在的價值。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3-2-5認識基本的消費者權利與義務。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9/16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單元1數到10000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c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c娀." w:hint="eastAsia"/>
                <w:kern w:val="0"/>
                <w:sz w:val="20"/>
                <w:szCs w:val="20"/>
              </w:rPr>
              <w:t>1.透過公分刻度尺的方式來認識數線，並標記整</w:t>
            </w:r>
            <w:r w:rsidRPr="008F2DB1">
              <w:rPr>
                <w:rFonts w:ascii="標楷體" w:eastAsia="標楷體" w:hAnsi="標楷體" w:cs="華康中圓體c娀." w:hint="eastAsia"/>
                <w:kern w:val="0"/>
                <w:sz w:val="20"/>
                <w:szCs w:val="20"/>
              </w:rPr>
              <w:lastRenderedPageBreak/>
              <w:t>數值。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c娀." w:hint="eastAsia"/>
                <w:kern w:val="0"/>
                <w:sz w:val="20"/>
                <w:szCs w:val="20"/>
              </w:rPr>
              <w:t>2.10000 以內兩數的大小比較和應用。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操作評量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N-2-01能說、讀、聽、寫10000以內的數，比較其大小，並做位值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單位的換算。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N-2-14能由長度測量的經驗，透過刻度尺的方式來認識數線，並標記整數。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N-2-15能在數線上做整數與小數之比較與加、減的操作。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3-n-01能認識10000以內的數及「千位」的位名，並進行位值單位換算。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3-n-09能由長度測量的經驗來認識數線，標記整數值與一位小數，並在數線上做大小比較、加、減的操作。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C-R-1、C-R-2、C-R-4、C-T-1、C-T-2、C-T-3、C-S-2、C-S-3、C-S-5、C-C-1、C-C-3、C-C-4、C-C-6、C-E-1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2-2-1瞭解不同性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別者在團體中均扮演重要的角色。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3-2-1思考生物與非生物在環境中存在的價值。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3-2-5認識基本的消費者權利與義務。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單元2加和減(一)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1.能解決加法問題，並熟練加法直式計算。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2.能解決減法問題，並熟練減法直式計算。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lastRenderedPageBreak/>
              <w:t>N-2-03能熟練整數加、減的直式計算。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3-n-02能熟練加減直式計算（四位數以內，和＜10000，含多重退</w:t>
            </w: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lastRenderedPageBreak/>
              <w:t>位）。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C-R-1、C-R-2、C-T-1、C-T-2、C-S-3、C-S-4、C-C-1、C-C-6、C-C-8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單元2加和減(一)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1.能解決減法問題，並熟練減法直式計算。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2.能理解加法、減法的意義，解決生活中加、減法的問題。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N-2-03能熟練整數加、減的直式計算。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3-n-02能熟練加減直式計算（四位數以內，和＜10000，含多重退位）。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C-R-1、C-R-2、C-T-1、C-T-2、C-S-3、C-S-4、C-C-1、C-C-6、C-C-8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單元3乘法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1.能在具體情境中，解決二位數乘以一位數有關的乘法問題。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N-2-05能理解乘、除直式計算。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3-n-04能熟練三位數乘以一位數的直式計算。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C-T-1、C-T-2、C-S-2、C-S-3、C-S-4、C-C-6、C-E-4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8F2DB1" w:rsidRPr="008F2DB1" w:rsidRDefault="008F2D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8F2DB1" w:rsidRPr="008F2DB1" w:rsidRDefault="008F2D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單元3乘法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1.能在具體情境中，解決三位數乘以一位數有關的乘法問題。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lastRenderedPageBreak/>
              <w:t>N-2-05能理解乘、除直式計算。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3-n-04能熟練三位數乘以一位數的直式計算。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─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─..." w:hint="eastAsia"/>
                <w:kern w:val="0"/>
                <w:sz w:val="20"/>
                <w:szCs w:val="20"/>
              </w:rPr>
              <w:lastRenderedPageBreak/>
              <w:t>C-T-1、C-T-2、C-S-2、C-S-3、C-S-4、C-C-6、C-E-4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單元4</w:t>
            </w: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正方形和長方形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1.認識角。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2.透過操作，比較角的大小。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3.認識直角。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4.正方形和長方形。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..." w:hint="eastAsia"/>
                <w:kern w:val="0"/>
                <w:sz w:val="20"/>
                <w:szCs w:val="20"/>
              </w:rPr>
              <w:t>N-2-20能使用量角器進行角度之實測，認識度的單位，並能做角度之比較與計算。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..." w:hint="eastAsia"/>
                <w:kern w:val="0"/>
                <w:sz w:val="20"/>
                <w:szCs w:val="20"/>
              </w:rPr>
              <w:t>S-2-02能透過操作，將簡單圖形切割重組成另一已知簡單圖形。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..." w:hint="eastAsia"/>
                <w:kern w:val="0"/>
                <w:sz w:val="20"/>
                <w:szCs w:val="20"/>
              </w:rPr>
              <w:t>S-2-04能透過平面圖形的組成要素，認識基本平面圖形。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..." w:hint="eastAsia"/>
                <w:kern w:val="0"/>
                <w:sz w:val="20"/>
                <w:szCs w:val="20"/>
              </w:rPr>
              <w:t xml:space="preserve">3-s-04能認識角，並比較角的大小。 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..." w:hint="eastAsia"/>
                <w:kern w:val="0"/>
                <w:sz w:val="20"/>
                <w:szCs w:val="20"/>
              </w:rPr>
              <w:t>3-s-06能透過操作，將簡單圖形切割重組成另一已知簡單圖形。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..." w:hint="eastAsia"/>
                <w:kern w:val="0"/>
                <w:sz w:val="20"/>
                <w:szCs w:val="20"/>
              </w:rPr>
              <w:t>3-s-07能由邊長和角的特性來認識正方形和長方形。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...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...." w:hint="eastAsia"/>
                <w:kern w:val="0"/>
                <w:sz w:val="20"/>
                <w:szCs w:val="20"/>
              </w:rPr>
              <w:t>C-R-1、C-T-1、C-T-2、C-T-4、C-S-3、C-S-4、C-C-1、C-C-3、C-C-6、C-E-1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pStyle w:val="Pa8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單元5幾毫米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pStyle w:val="Pa1"/>
              <w:spacing w:after="92"/>
              <w:rPr>
                <w:rFonts w:ascii="標楷體" w:eastAsia="標楷體" w:hAnsi="標楷體" w:cs="FU-BZ"/>
                <w:sz w:val="20"/>
                <w:szCs w:val="20"/>
              </w:rPr>
            </w:pPr>
            <w:r w:rsidRPr="008F2DB1">
              <w:rPr>
                <w:rFonts w:ascii="標楷體" w:eastAsia="標楷體" w:hAnsi="標楷體" w:cs="FU-BZ" w:hint="eastAsia"/>
                <w:sz w:val="20"/>
                <w:szCs w:val="20"/>
              </w:rPr>
              <w:t>1.認識毫米（mm）的意義，以毫米為單位，進行實測和估測。</w:t>
            </w:r>
          </w:p>
          <w:p w:rsidR="008F2DB1" w:rsidRPr="008F2DB1" w:rsidRDefault="008F2DB1" w:rsidP="004058E0">
            <w:pPr>
              <w:pStyle w:val="Pa1"/>
              <w:spacing w:after="92"/>
              <w:rPr>
                <w:rFonts w:ascii="標楷體" w:eastAsia="標楷體" w:hAnsi="標楷體" w:cs="FU-BZ"/>
                <w:sz w:val="20"/>
                <w:szCs w:val="20"/>
              </w:rPr>
            </w:pPr>
            <w:r w:rsidRPr="008F2DB1">
              <w:rPr>
                <w:rFonts w:ascii="標楷體" w:eastAsia="標楷體" w:hAnsi="標楷體" w:cs="FU-BZ" w:hint="eastAsia"/>
                <w:sz w:val="20"/>
                <w:szCs w:val="20"/>
              </w:rPr>
              <w:lastRenderedPageBreak/>
              <w:t>2.進行公分和毫米單位間的換算。</w:t>
            </w:r>
          </w:p>
          <w:p w:rsidR="008F2DB1" w:rsidRPr="008F2DB1" w:rsidRDefault="008F2DB1" w:rsidP="004058E0">
            <w:pPr>
              <w:pStyle w:val="Pa1"/>
              <w:spacing w:after="92"/>
              <w:rPr>
                <w:rFonts w:ascii="標楷體" w:eastAsia="標楷體" w:hAnsi="標楷體" w:cs="FU-BZ"/>
                <w:sz w:val="20"/>
                <w:szCs w:val="20"/>
              </w:rPr>
            </w:pPr>
            <w:r w:rsidRPr="008F2DB1">
              <w:rPr>
                <w:rFonts w:ascii="標楷體" w:eastAsia="標楷體" w:hAnsi="標楷體" w:cs="FU-BZ" w:hint="eastAsia"/>
                <w:sz w:val="20"/>
                <w:szCs w:val="20"/>
              </w:rPr>
              <w:t>3.透過操作，能用尺測量已指定的長度，並畫出指定長度的線段。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FU-BZ" w:hint="eastAsia"/>
                <w:sz w:val="20"/>
                <w:szCs w:val="20"/>
              </w:rPr>
              <w:t>4.進行公分和毫米二階單位的計算。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N-2-17能做長度的實測，認識長度常用單位，並能做長度之比較與計算。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N-2-26能做量的簡單估測。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3-n-14能認識長度單位「毫米」及「公尺」、「公分」、「毫米」間的關係，並做相關的實測、估測與計算。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C-R-1、C-R-2、C-R-4、C-T-1、C-T-2、C-S-3、C-S-5、C-C-3、C-C-6、C-C-8、C-E-1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己與他人的權利。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pStyle w:val="Pa1"/>
              <w:spacing w:after="92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新特明體" w:hint="eastAsia"/>
                <w:sz w:val="20"/>
                <w:szCs w:val="20"/>
              </w:rPr>
              <w:t>1.複</w:t>
            </w:r>
            <w:r w:rsidRPr="008F2DB1">
              <w:rPr>
                <w:rFonts w:ascii="標楷體" w:eastAsia="標楷體" w:hAnsi="標楷體" w:cs="南一新特明體"/>
                <w:sz w:val="20"/>
                <w:szCs w:val="20"/>
              </w:rPr>
              <w:t>習單元一～單元</w:t>
            </w:r>
            <w:r w:rsidRPr="008F2DB1">
              <w:rPr>
                <w:rFonts w:ascii="標楷體" w:eastAsia="標楷體" w:hAnsi="標楷體" w:cs="南一新特明體" w:hint="eastAsia"/>
                <w:sz w:val="20"/>
                <w:szCs w:val="20"/>
              </w:rPr>
              <w:t>五。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單元6除法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rPr>
                <w:rFonts w:ascii="標楷體" w:eastAsia="標楷體" w:hAnsi="標楷體" w:cs="華康中圓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1.能透過分裝和平分活動，理解除法的意義，解決生活中有關的除法問題。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2.能用具體分的活動，理解除法意義並解決二位數除以一位數，商為一位數的問題。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N-2-04能理解除法的意義，解決生活中的問題，並理解整除、商與餘數的概念。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3-n-05能理解除法的意義，運用÷、＝做橫式紀錄（包括有餘數的情況），並解決生活中的問題。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C-R-1、C-R-4、C-T-1、C-T-2、</w:t>
            </w: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C-T-4、C-S-3、C-S-4、C-S-5、C-C-5、C-C-6、C-C-7、C-E-2、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C-E-4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8F2DB1" w:rsidRPr="008F2DB1" w:rsidRDefault="008F2DB1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8F2DB1" w:rsidRPr="008F2DB1" w:rsidRDefault="008F2DB1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單元6除法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rPr>
                <w:rFonts w:ascii="標楷體" w:eastAsia="標楷體" w:hAnsi="標楷體" w:cs="華康中圓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1.能透過分裝和平分活動，理解除法的意義，解決生活中有關的除法問題。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華康中圓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2.能用具體分的活動，理解除法意義並解決二位數除以一位數，商為一位數的問題。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3.透過分具體物活動，認識偶數和奇數。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N-2-04能理解除法的意義，解決生活中的問題，並理解整除、商與餘數的概念。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3-n-05能理解除法的意義，運用÷、＝做橫式紀錄（包括有餘數的情況），並解決生活中的問題。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C-R-1、C-R-4、C-T-1、C-T-2、C-T-4、C-S-3、C-S-4、C-S-5、C-C-5、C-C-6、C-C-7、C-E-2、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C-E-4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單元7加和減(二)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　." w:hint="eastAsia"/>
                <w:kern w:val="0"/>
                <w:sz w:val="20"/>
                <w:szCs w:val="20"/>
              </w:rPr>
              <w:t>1.在具體情境中，解決三個數連加的問題，並用算式記錄解題過程。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　." w:hint="eastAsia"/>
                <w:kern w:val="0"/>
                <w:sz w:val="20"/>
                <w:szCs w:val="20"/>
              </w:rPr>
              <w:t>2.在具體情境中，解決三個數連減的問題，並用算式記錄解題過程。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　." w:hint="eastAsia"/>
                <w:kern w:val="0"/>
                <w:sz w:val="20"/>
                <w:szCs w:val="20"/>
              </w:rPr>
              <w:t>3.在具體情境中，解決三個數的加減混合問題，並</w:t>
            </w:r>
            <w:r w:rsidRPr="008F2DB1">
              <w:rPr>
                <w:rFonts w:ascii="標楷體" w:eastAsia="標楷體" w:hAnsi="標楷體" w:cs="華康中圓體a　." w:hint="eastAsia"/>
                <w:kern w:val="0"/>
                <w:sz w:val="20"/>
                <w:szCs w:val="20"/>
              </w:rPr>
              <w:lastRenderedPageBreak/>
              <w:t>用算式記錄解題過程。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N-2-03能熟練整數加、減的直式計算。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N-2-06能在具體情境中，解決兩步驟問題（含除法步驟）。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N-2-07能做整數四則混合運算，理解併式，並解決生活中的問題。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3-n-03能用併式記錄加減兩步驟的問題。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3-n-10能做簡單的三位數加減估算。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C-R-1、C-R-4、C-T-1、C-T-2、C-C-3、C-C-6、C-C-8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lastRenderedPageBreak/>
              <w:t>◎環境教育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1-2-4覺知自己的生活方式對環境的影響。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單元7加和減(二)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　." w:hint="eastAsia"/>
                <w:kern w:val="0"/>
                <w:sz w:val="20"/>
                <w:szCs w:val="20"/>
              </w:rPr>
              <w:t>1.在具體情境中，進行三位數的加減法估算活動。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N-2-03能熟練整數加、減的直式計算。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N-2-06能在具體情境中，解決兩步驟問題（含除法步驟）。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N-2-07能做整數四則混合運算，理解併式，並解決生活中的問題。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3-n-03能用併式記錄加減兩步驟的問題。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3-n-10能做簡單的三位數加減估算。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C-R-1、C-R-4、C-T-1、C-T-2、C-C-3、C-C-6、C-C-8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◎環境教育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1-2-4覺知自己的生活方式對環境的影響。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分數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1.在透過對分成 2、4、8 份的圓形物、方形物或線形物連續量的情境中，理解平分的意義。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lastRenderedPageBreak/>
              <w:t>2.在已平分成若干份的具體物情境中，對所得的單位分數加以命名。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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...." w:hint="eastAsia"/>
                <w:kern w:val="0"/>
                <w:sz w:val="20"/>
                <w:szCs w:val="20"/>
              </w:rPr>
              <w:lastRenderedPageBreak/>
              <w:t>N-2-09能在具體情境中，初步認識分數。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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...." w:hint="eastAsia"/>
                <w:kern w:val="0"/>
                <w:sz w:val="20"/>
                <w:szCs w:val="20"/>
              </w:rPr>
              <w:t>3-n-11能在具體情境中，初步認識分數，並解決同分母分數的比較與</w:t>
            </w:r>
            <w:r w:rsidRPr="008F2DB1">
              <w:rPr>
                <w:rFonts w:ascii="標楷體" w:eastAsia="標楷體" w:hAnsi="標楷體" w:cs="南一...." w:hint="eastAsia"/>
                <w:kern w:val="0"/>
                <w:sz w:val="20"/>
                <w:szCs w:val="20"/>
              </w:rPr>
              <w:lastRenderedPageBreak/>
              <w:t>加減問題。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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....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...." w:hint="eastAsia"/>
                <w:kern w:val="0"/>
                <w:sz w:val="20"/>
                <w:szCs w:val="20"/>
              </w:rPr>
              <w:t>C-R-1、C-T-1、C-T-2、C-S-2、C-S-3、C-S-5、C-C-1、C-C-3、C-C-5、C-C-6、C-C-8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分數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" w:hint="eastAsia"/>
                <w:kern w:val="0"/>
                <w:sz w:val="20"/>
                <w:szCs w:val="20"/>
              </w:rPr>
              <w:t>1.在具體情境中，能以分母在 12 以內的分數表示其中的部分量。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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...." w:hint="eastAsia"/>
                <w:kern w:val="0"/>
                <w:sz w:val="20"/>
                <w:szCs w:val="20"/>
              </w:rPr>
              <w:t>N-2-09能在具體情境中，初步認識分數。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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...." w:hint="eastAsia"/>
                <w:kern w:val="0"/>
                <w:sz w:val="20"/>
                <w:szCs w:val="20"/>
              </w:rPr>
              <w:t>3-n-11能在具體情境中，初步認識分數，並解決同分母分數的比較與加減問題。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..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....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...." w:hint="eastAsia"/>
                <w:kern w:val="0"/>
                <w:sz w:val="20"/>
                <w:szCs w:val="20"/>
              </w:rPr>
              <w:t>C-R-1、C-T-1、C-T-2、C-S-2、C-S-3、C-S-5、C-C-1、C-C-3、C-C-5、C-C-6、C-C-8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t>9</w:t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周界和周長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昀." w:hint="eastAsia"/>
                <w:kern w:val="0"/>
                <w:sz w:val="20"/>
                <w:szCs w:val="20"/>
              </w:rPr>
              <w:t>1.認識平面圖形的內部、外部與其周界。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昀." w:hint="eastAsia"/>
                <w:kern w:val="0"/>
                <w:sz w:val="20"/>
                <w:szCs w:val="20"/>
              </w:rPr>
              <w:t>2.能認識周長，並實測周長。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N-2-17能做長度的實測，認識長度常用單位，並能做長度之比較與計算。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S-2-01能認識平面圖形的內部、外部及其周界與周長。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3-s-01能認識平面圖形的內部、外部與其周界。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3-s-02能認識周長，並實測周長。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lastRenderedPageBreak/>
              <w:t>連結：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C-R-1、C-T-1、C-T-2、C-T-4、C-S-2、C-S-3、C-S-4、C-S-5、C-C-1、C-C-3、C-C-6、C-C-8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單元10圓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1.辨認圓形。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2.怎樣畫圓。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3.了解圓的性質。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S-2-04能透過平面圖形的組成要素，認識基本平面圖形。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S-2-05能透過操作，認識簡單平面圖形的性質。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3-s-03能使用圓規畫圓，認識圓的「圓心」、「圓周」、「半徑」與「直徑」。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C-R-1、C-T-1、C-T-2、C-T-4、C-S-2、C-S-3、C-S-4、C-S-5、C-C-1、C-C-3、C-C-6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單元10圓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1.學會使用圓規。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S-2-04能透過平面圖形的組成要素，認識基本平面圖形。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S-2-05能透過操作，認識簡單平面圖形的性質。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3-s-03能使用圓規畫圓，認識圓的「圓心」、「圓周」、「半徑」與「直徑」。</w:t>
            </w:r>
          </w:p>
          <w:p w:rsidR="008F2DB1" w:rsidRPr="008F2DB1" w:rsidRDefault="008F2DB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lastRenderedPageBreak/>
              <w:t>連結：</w:t>
            </w:r>
          </w:p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C-R-1、C-T-1、C-T-2、C-T-4、C-S-2、C-S-3、C-S-4、C-S-5、C-C-1、C-C-3、C-C-6</w:t>
            </w: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F2DB1" w:rsidRPr="008F2DB1" w:rsidTr="008F2DB1">
        <w:tc>
          <w:tcPr>
            <w:tcW w:w="851" w:type="dxa"/>
            <w:vAlign w:val="center"/>
          </w:tcPr>
          <w:p w:rsidR="008F2DB1" w:rsidRPr="008F2DB1" w:rsidRDefault="008F2D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8F2DB1" w:rsidRPr="008F2DB1" w:rsidRDefault="008F2D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F2DB1" w:rsidRPr="008F2DB1" w:rsidRDefault="008F2D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8F2DB1" w:rsidRPr="008F2DB1" w:rsidRDefault="008F2DB1" w:rsidP="008F2DB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1.複習單元六～單元十</w:t>
            </w:r>
          </w:p>
        </w:tc>
        <w:tc>
          <w:tcPr>
            <w:tcW w:w="851" w:type="dxa"/>
          </w:tcPr>
          <w:p w:rsidR="008F2DB1" w:rsidRPr="008F2DB1" w:rsidRDefault="008F2DB1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F2DB1" w:rsidRPr="008F2DB1" w:rsidRDefault="008F2D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南一版本教科書數學第五冊</w:t>
            </w:r>
          </w:p>
        </w:tc>
        <w:tc>
          <w:tcPr>
            <w:tcW w:w="1843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8F2DB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8F2DB1" w:rsidRPr="008F2DB1" w:rsidRDefault="008F2DB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2DB1" w:rsidRPr="008F2DB1" w:rsidRDefault="008F2D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8F2DB1" w:rsidTr="009D0A6E">
        <w:tc>
          <w:tcPr>
            <w:tcW w:w="851" w:type="dxa"/>
            <w:vAlign w:val="center"/>
          </w:tcPr>
          <w:p w:rsidR="009D0A6E" w:rsidRPr="008F2DB1" w:rsidRDefault="009D0A6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9D0A6E" w:rsidRPr="008F2DB1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</w:t>
            </w:r>
            <w:r w:rsidRPr="008F2DB1">
              <w:rPr>
                <w:rFonts w:ascii="標楷體" w:eastAsia="標楷體" w:hAnsi="標楷體"/>
                <w:sz w:val="20"/>
              </w:rPr>
              <w:t>/</w:t>
            </w:r>
            <w:r w:rsidRPr="008F2DB1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9D0A6E" w:rsidRPr="008F2DB1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/>
                <w:sz w:val="20"/>
              </w:rPr>
              <w:t>|</w:t>
            </w:r>
          </w:p>
          <w:p w:rsidR="009D0A6E" w:rsidRPr="008F2DB1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F2DB1">
              <w:rPr>
                <w:rFonts w:ascii="標楷體" w:eastAsia="標楷體" w:hAnsi="標楷體" w:hint="eastAsia"/>
                <w:sz w:val="20"/>
              </w:rPr>
              <w:t>1</w:t>
            </w:r>
            <w:r w:rsidRPr="008F2DB1">
              <w:rPr>
                <w:rFonts w:ascii="標楷體" w:eastAsia="標楷體" w:hAnsi="標楷體"/>
                <w:sz w:val="20"/>
              </w:rPr>
              <w:t>/</w:t>
            </w:r>
            <w:r w:rsidRPr="008F2DB1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9D0A6E" w:rsidRPr="008F2DB1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D0A6E" w:rsidRPr="008F2DB1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9D0A6E" w:rsidRPr="008F2DB1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F2DB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8F2DB1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9D0A6E" w:rsidRPr="008F2DB1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D0A6E" w:rsidRPr="008F2DB1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D0A6E" w:rsidRPr="008F2DB1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0A6E" w:rsidRPr="008F2DB1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995" w:rsidRDefault="00AA6995">
      <w:r>
        <w:separator/>
      </w:r>
    </w:p>
  </w:endnote>
  <w:endnote w:type="continuationSeparator" w:id="0">
    <w:p w:rsidR="00AA6995" w:rsidRDefault="00AA6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中圓體c娀.">
    <w:altName w:val="華康中圓體a娀.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南一..─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中圓體a..">
    <w:altName w:val="華康中圓體a..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南一.....">
    <w:altName w:val="南一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南一新特明體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中圓體a　.">
    <w:altName w:val="華康中圓體a　.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南一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中圓體a昀.">
    <w:altName w:val="華康中圓體T昀.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南一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44773">
    <w:pPr>
      <w:pStyle w:val="a7"/>
      <w:jc w:val="center"/>
    </w:pPr>
    <w:fldSimple w:instr=" PAGE   \* MERGEFORMAT ">
      <w:r w:rsidR="00AD080F" w:rsidRPr="00AD080F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44773">
    <w:pPr>
      <w:pStyle w:val="a7"/>
      <w:jc w:val="center"/>
    </w:pPr>
    <w:fldSimple w:instr=" PAGE   \* MERGEFORMAT ">
      <w:r w:rsidR="00AD080F" w:rsidRPr="00AD080F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995" w:rsidRDefault="00AA6995">
      <w:r>
        <w:separator/>
      </w:r>
    </w:p>
  </w:footnote>
  <w:footnote w:type="continuationSeparator" w:id="0">
    <w:p w:rsidR="00AA6995" w:rsidRDefault="00AA69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DB14298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20395B"/>
    <w:multiLevelType w:val="hybridMultilevel"/>
    <w:tmpl w:val="7EF27CA0"/>
    <w:lvl w:ilvl="0" w:tplc="86DC13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3AB6107"/>
    <w:multiLevelType w:val="hybridMultilevel"/>
    <w:tmpl w:val="2C2A9A12"/>
    <w:lvl w:ilvl="0" w:tplc="CA825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3"/>
  </w:num>
  <w:num w:numId="4">
    <w:abstractNumId w:val="23"/>
  </w:num>
  <w:num w:numId="5">
    <w:abstractNumId w:val="16"/>
  </w:num>
  <w:num w:numId="6">
    <w:abstractNumId w:val="31"/>
  </w:num>
  <w:num w:numId="7">
    <w:abstractNumId w:val="28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8"/>
  </w:num>
  <w:num w:numId="15">
    <w:abstractNumId w:val="25"/>
  </w:num>
  <w:num w:numId="16">
    <w:abstractNumId w:val="24"/>
  </w:num>
  <w:num w:numId="17">
    <w:abstractNumId w:val="27"/>
  </w:num>
  <w:num w:numId="18">
    <w:abstractNumId w:val="1"/>
  </w:num>
  <w:num w:numId="19">
    <w:abstractNumId w:val="29"/>
  </w:num>
  <w:num w:numId="20">
    <w:abstractNumId w:val="10"/>
  </w:num>
  <w:num w:numId="21">
    <w:abstractNumId w:val="21"/>
  </w:num>
  <w:num w:numId="22">
    <w:abstractNumId w:val="26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0"/>
  </w:num>
  <w:num w:numId="29">
    <w:abstractNumId w:val="32"/>
  </w:num>
  <w:num w:numId="30">
    <w:abstractNumId w:val="22"/>
  </w:num>
  <w:num w:numId="31">
    <w:abstractNumId w:val="14"/>
  </w:num>
  <w:num w:numId="32">
    <w:abstractNumId w:val="30"/>
  </w:num>
  <w:num w:numId="33">
    <w:abstractNumId w:val="1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6BF9"/>
    <w:rsid w:val="00030097"/>
    <w:rsid w:val="00036DE7"/>
    <w:rsid w:val="000375D4"/>
    <w:rsid w:val="00041978"/>
    <w:rsid w:val="00043878"/>
    <w:rsid w:val="00046C8D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2CF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773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D7B4A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1D00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6737C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85019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F4"/>
    <w:rsid w:val="006D6D1F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4855"/>
    <w:rsid w:val="008D6406"/>
    <w:rsid w:val="008E4F39"/>
    <w:rsid w:val="008E5C92"/>
    <w:rsid w:val="008E7F92"/>
    <w:rsid w:val="008F2DB1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6995"/>
    <w:rsid w:val="00AA748C"/>
    <w:rsid w:val="00AB0D42"/>
    <w:rsid w:val="00AB53A1"/>
    <w:rsid w:val="00AB6269"/>
    <w:rsid w:val="00AC0496"/>
    <w:rsid w:val="00AC21A2"/>
    <w:rsid w:val="00AC4E15"/>
    <w:rsid w:val="00AD080F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649F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553F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Pa1">
    <w:name w:val="Pa1"/>
    <w:basedOn w:val="a"/>
    <w:next w:val="a"/>
    <w:uiPriority w:val="99"/>
    <w:rsid w:val="008F2DB1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Pa8">
    <w:name w:val="Pa8"/>
    <w:basedOn w:val="a"/>
    <w:next w:val="a"/>
    <w:uiPriority w:val="99"/>
    <w:rsid w:val="008F2DB1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D84D1-9F7B-4E94-A35A-CD1FA7F00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1085</Words>
  <Characters>6188</Characters>
  <Application>Microsoft Office Word</Application>
  <DocSecurity>0</DocSecurity>
  <Lines>51</Lines>
  <Paragraphs>14</Paragraphs>
  <ScaleCrop>false</ScaleCrop>
  <Company/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2017-05-23T05:28:00Z</dcterms:created>
  <dcterms:modified xsi:type="dcterms:W3CDTF">2017-05-23T07:57:00Z</dcterms:modified>
</cp:coreProperties>
</file>