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81" w:rsidRDefault="00DB697F" w:rsidP="00DB697F">
      <w:pPr>
        <w:pStyle w:val="a9"/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附件四</w:t>
      </w:r>
    </w:p>
    <w:p w:rsidR="00F80F00" w:rsidRPr="00916A83" w:rsidRDefault="00F80F00" w:rsidP="00F80F00">
      <w:pPr>
        <w:pStyle w:val="a9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6A83">
        <w:rPr>
          <w:rFonts w:ascii="標楷體" w:eastAsia="標楷體" w:hAnsi="標楷體" w:hint="eastAsia"/>
          <w:b/>
          <w:sz w:val="28"/>
          <w:szCs w:val="28"/>
        </w:rPr>
        <w:t>太昌國小</w:t>
      </w:r>
      <w:r w:rsidRPr="00916A83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916A83">
        <w:rPr>
          <w:rFonts w:ascii="標楷體" w:eastAsia="標楷體" w:hAnsi="標楷體" w:hint="eastAsia"/>
          <w:b/>
          <w:sz w:val="28"/>
          <w:szCs w:val="28"/>
        </w:rPr>
        <w:t>學年度第二學期「家長</w:t>
      </w:r>
      <w:r>
        <w:rPr>
          <w:rFonts w:ascii="標楷體" w:eastAsia="標楷體" w:hAnsi="標楷體" w:hint="eastAsia"/>
          <w:b/>
          <w:sz w:val="28"/>
          <w:szCs w:val="28"/>
        </w:rPr>
        <w:t>會長</w:t>
      </w:r>
      <w:r w:rsidRPr="00916A83">
        <w:rPr>
          <w:rFonts w:ascii="標楷體" w:eastAsia="標楷體" w:hAnsi="標楷體" w:hint="eastAsia"/>
          <w:b/>
          <w:sz w:val="28"/>
          <w:szCs w:val="28"/>
        </w:rPr>
        <w:t>盃班際</w:t>
      </w:r>
      <w:r>
        <w:rPr>
          <w:rFonts w:ascii="標楷體" w:eastAsia="標楷體" w:hAnsi="標楷體" w:hint="eastAsia"/>
          <w:b/>
          <w:sz w:val="28"/>
          <w:szCs w:val="28"/>
        </w:rPr>
        <w:t>體育</w:t>
      </w:r>
      <w:r w:rsidRPr="00916A83">
        <w:rPr>
          <w:rFonts w:ascii="標楷體" w:eastAsia="標楷體" w:hAnsi="標楷體" w:hint="eastAsia"/>
          <w:b/>
          <w:sz w:val="28"/>
          <w:szCs w:val="28"/>
        </w:rPr>
        <w:t>比賽」</w:t>
      </w:r>
    </w:p>
    <w:p w:rsidR="00F80F00" w:rsidRPr="00916A83" w:rsidRDefault="00F80F00" w:rsidP="00F80F00">
      <w:pPr>
        <w:pStyle w:val="a9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916A83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>手</w:t>
      </w:r>
      <w:r w:rsidRPr="00916A83">
        <w:rPr>
          <w:rFonts w:ascii="標楷體" w:eastAsia="標楷體" w:hAnsi="標楷體" w:hint="eastAsia"/>
          <w:b/>
          <w:sz w:val="28"/>
          <w:szCs w:val="28"/>
        </w:rPr>
        <w:t>球比賽辦法及規則</w:t>
      </w:r>
    </w:p>
    <w:p w:rsidR="00F80F00" w:rsidRPr="00916A83" w:rsidRDefault="00F80F00" w:rsidP="001E0E81">
      <w:pPr>
        <w:adjustRightInd w:val="0"/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 w:rsidRPr="00916A83">
        <w:rPr>
          <w:rFonts w:ascii="標楷體" w:eastAsia="標楷體" w:hAnsi="標楷體" w:hint="eastAsia"/>
          <w:sz w:val="28"/>
          <w:szCs w:val="28"/>
        </w:rPr>
        <w:t>一、比賽制度：</w:t>
      </w:r>
    </w:p>
    <w:p w:rsidR="00F80F00" w:rsidRPr="00916A83" w:rsidRDefault="00F80F00" w:rsidP="00F80F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16A83">
        <w:rPr>
          <w:rFonts w:ascii="標楷體" w:eastAsia="標楷體" w:hAnsi="標楷體" w:hint="eastAsia"/>
          <w:sz w:val="28"/>
          <w:szCs w:val="28"/>
        </w:rPr>
        <w:t xml:space="preserve">  1、採循環賽制，以積分多寡計算名次。</w:t>
      </w:r>
    </w:p>
    <w:p w:rsidR="00F80F00" w:rsidRPr="00916A83" w:rsidRDefault="00F80F00" w:rsidP="00F80F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16A83">
        <w:rPr>
          <w:rFonts w:ascii="標楷體" w:eastAsia="標楷體" w:hAnsi="標楷體" w:hint="eastAsia"/>
          <w:sz w:val="28"/>
          <w:szCs w:val="28"/>
        </w:rPr>
        <w:t xml:space="preserve">  2、勝一場得三分；平手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916A83">
        <w:rPr>
          <w:rFonts w:ascii="標楷體" w:eastAsia="標楷體" w:hAnsi="標楷體" w:hint="eastAsia"/>
          <w:sz w:val="28"/>
          <w:szCs w:val="28"/>
        </w:rPr>
        <w:t>得二分；敗一場得○分。</w:t>
      </w:r>
    </w:p>
    <w:p w:rsidR="00F80F00" w:rsidRPr="00916A83" w:rsidRDefault="00F80F00" w:rsidP="00F80F00">
      <w:pPr>
        <w:pStyle w:val="ab"/>
        <w:adjustRightInd w:val="0"/>
        <w:snapToGrid w:val="0"/>
        <w:ind w:firstLineChars="100" w:firstLine="280"/>
        <w:outlineLvl w:val="0"/>
        <w:rPr>
          <w:rFonts w:ascii="標楷體" w:eastAsia="標楷體" w:hAnsi="標楷體"/>
          <w:sz w:val="28"/>
          <w:szCs w:val="28"/>
        </w:rPr>
      </w:pPr>
      <w:r w:rsidRPr="00916A83">
        <w:rPr>
          <w:rFonts w:ascii="標楷體" w:eastAsia="標楷體" w:hAnsi="標楷體" w:hint="eastAsia"/>
          <w:sz w:val="28"/>
          <w:szCs w:val="28"/>
        </w:rPr>
        <w:t xml:space="preserve">3、如有二隊積分相同時，則以該二隊預賽比賽時，勝隊者為勝。    </w:t>
      </w:r>
    </w:p>
    <w:p w:rsidR="00F80F00" w:rsidRPr="00916A83" w:rsidRDefault="00F80F00" w:rsidP="00F80F00">
      <w:pPr>
        <w:pStyle w:val="ab"/>
        <w:adjustRightInd w:val="0"/>
        <w:snapToGrid w:val="0"/>
        <w:ind w:leftChars="117" w:left="841" w:hangingChars="200" w:hanging="560"/>
        <w:outlineLvl w:val="0"/>
        <w:rPr>
          <w:rFonts w:ascii="標楷體" w:eastAsia="標楷體" w:hAnsi="標楷體"/>
          <w:sz w:val="28"/>
          <w:szCs w:val="28"/>
        </w:rPr>
      </w:pPr>
      <w:r w:rsidRPr="00916A83">
        <w:rPr>
          <w:rFonts w:ascii="標楷體" w:eastAsia="標楷體" w:hAnsi="標楷體" w:hint="eastAsia"/>
          <w:sz w:val="28"/>
          <w:szCs w:val="28"/>
        </w:rPr>
        <w:t>4、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16A83">
        <w:rPr>
          <w:rFonts w:ascii="標楷體" w:eastAsia="標楷體" w:hAnsi="標楷體" w:hint="eastAsia"/>
          <w:sz w:val="28"/>
          <w:szCs w:val="28"/>
        </w:rPr>
        <w:t>如有三隊以上積分相同時，則以積分相同班級相互比賽間，得分多者為勝。如再相同則抽籤決定。</w:t>
      </w:r>
    </w:p>
    <w:p w:rsidR="00F80F00" w:rsidRPr="00916A83" w:rsidRDefault="00F80F00" w:rsidP="00F80F00">
      <w:pPr>
        <w:pStyle w:val="a9"/>
        <w:adjustRightInd w:val="0"/>
        <w:snapToGrid w:val="0"/>
        <w:outlineLvl w:val="0"/>
        <w:rPr>
          <w:rFonts w:ascii="標楷體" w:eastAsia="標楷體" w:hAnsi="標楷體"/>
          <w:sz w:val="28"/>
          <w:szCs w:val="28"/>
        </w:rPr>
      </w:pPr>
      <w:r w:rsidRPr="00916A83">
        <w:rPr>
          <w:rFonts w:ascii="標楷體" w:eastAsia="標楷體" w:hAnsi="標楷體" w:hint="eastAsia"/>
          <w:sz w:val="28"/>
          <w:szCs w:val="28"/>
        </w:rPr>
        <w:t xml:space="preserve">  5、每場比賽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791629">
        <w:rPr>
          <w:rFonts w:ascii="標楷體" w:eastAsia="標楷體" w:hAnsi="標楷體" w:hint="eastAsia"/>
          <w:sz w:val="28"/>
          <w:szCs w:val="28"/>
        </w:rPr>
        <w:t>節，1、3節女生上場，2、4</w:t>
      </w:r>
      <w:r w:rsidR="00C91C81">
        <w:rPr>
          <w:rFonts w:ascii="標楷體" w:eastAsia="標楷體" w:hAnsi="標楷體" w:hint="eastAsia"/>
          <w:sz w:val="28"/>
          <w:szCs w:val="28"/>
        </w:rPr>
        <w:t>節男生上場，每節上場</w:t>
      </w:r>
      <w:r w:rsidR="00C91C81">
        <w:rPr>
          <w:rFonts w:ascii="標楷體" w:eastAsia="標楷體" w:hAnsi="標楷體"/>
          <w:sz w:val="28"/>
          <w:szCs w:val="28"/>
        </w:rPr>
        <w:br/>
      </w:r>
      <w:r w:rsidR="00C91C81">
        <w:rPr>
          <w:rFonts w:ascii="標楷體" w:eastAsia="標楷體" w:hAnsi="標楷體" w:hint="eastAsia"/>
          <w:sz w:val="28"/>
          <w:szCs w:val="28"/>
        </w:rPr>
        <w:t xml:space="preserve">     6人，</w:t>
      </w:r>
      <w:r w:rsidR="00C7401E">
        <w:rPr>
          <w:rFonts w:ascii="標楷體" w:eastAsia="標楷體" w:hAnsi="標楷體" w:hint="eastAsia"/>
          <w:sz w:val="28"/>
          <w:szCs w:val="28"/>
        </w:rPr>
        <w:t>兩節可重複2～</w:t>
      </w:r>
      <w:r w:rsidR="00C91C81">
        <w:rPr>
          <w:rFonts w:ascii="標楷體" w:eastAsia="標楷體" w:hAnsi="標楷體" w:hint="eastAsia"/>
          <w:sz w:val="28"/>
          <w:szCs w:val="28"/>
        </w:rPr>
        <w:t>4人</w:t>
      </w:r>
      <w:r w:rsidR="00C7401E">
        <w:rPr>
          <w:rFonts w:ascii="標楷體" w:eastAsia="標楷體" w:hAnsi="標楷體" w:hint="eastAsia"/>
          <w:sz w:val="28"/>
          <w:szCs w:val="28"/>
        </w:rPr>
        <w:t>上場</w:t>
      </w:r>
      <w:bookmarkStart w:id="0" w:name="_GoBack"/>
      <w:bookmarkEnd w:id="0"/>
      <w:r w:rsidR="00791629">
        <w:rPr>
          <w:rFonts w:ascii="標楷體" w:eastAsia="標楷體" w:hAnsi="標楷體" w:hint="eastAsia"/>
          <w:sz w:val="28"/>
          <w:szCs w:val="28"/>
        </w:rPr>
        <w:t>。</w:t>
      </w:r>
    </w:p>
    <w:p w:rsidR="00F80F00" w:rsidRPr="00916A83" w:rsidRDefault="00F80F00" w:rsidP="00F80F00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16A83">
        <w:rPr>
          <w:rFonts w:ascii="標楷體" w:eastAsia="標楷體" w:hAnsi="標楷體" w:hint="eastAsia"/>
          <w:sz w:val="28"/>
          <w:szCs w:val="28"/>
        </w:rPr>
        <w:t>二、比賽時間：</w:t>
      </w:r>
      <w:r w:rsidR="00791629">
        <w:rPr>
          <w:rFonts w:ascii="標楷體" w:eastAsia="標楷體" w:hAnsi="標楷體" w:hint="eastAsia"/>
          <w:sz w:val="28"/>
          <w:szCs w:val="28"/>
        </w:rPr>
        <w:t>女生組一節5分鐘，男生組一節6分鐘，四節終了時得分數多的班級獲勝</w:t>
      </w:r>
      <w:r w:rsidRPr="00916A83">
        <w:rPr>
          <w:rFonts w:ascii="標楷體" w:eastAsia="標楷體" w:hAnsi="標楷體" w:hint="eastAsia"/>
          <w:sz w:val="28"/>
          <w:szCs w:val="28"/>
        </w:rPr>
        <w:t>。</w:t>
      </w:r>
    </w:p>
    <w:p w:rsidR="00F80F00" w:rsidRPr="00916A83" w:rsidRDefault="00C91C81" w:rsidP="00F80F00">
      <w:pPr>
        <w:pStyle w:val="a9"/>
        <w:adjustRightInd w:val="0"/>
        <w:snapToGrid w:val="0"/>
        <w:ind w:left="560" w:hangingChars="200" w:hanging="560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F80F00" w:rsidRPr="00916A83">
        <w:rPr>
          <w:rFonts w:ascii="標楷體" w:eastAsia="標楷體" w:hAnsi="標楷體" w:hint="eastAsia"/>
          <w:sz w:val="28"/>
          <w:szCs w:val="28"/>
        </w:rPr>
        <w:t>、球員裝備：穿平底運動鞋、號碼衣出賽。</w:t>
      </w:r>
    </w:p>
    <w:p w:rsidR="00F80F00" w:rsidRDefault="00C91C81" w:rsidP="00F80F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F80F00" w:rsidRPr="00916A83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A9571F" w:rsidRPr="00EF3B58" w:rsidRDefault="00A9571F" w:rsidP="00F80F00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EF3B58">
        <w:rPr>
          <w:rFonts w:ascii="標楷體" w:eastAsia="標楷體" w:hAnsi="標楷體" w:hint="eastAsia"/>
          <w:b/>
          <w:sz w:val="28"/>
          <w:szCs w:val="28"/>
        </w:rPr>
        <w:t>※比賽非正式手球規則，結合部分手球、籃球、足球規則。</w:t>
      </w:r>
    </w:p>
    <w:p w:rsidR="00AD41B6" w:rsidRDefault="00AD41B6" w:rsidP="001E0E81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410A36">
        <w:rPr>
          <w:rFonts w:ascii="標楷體" w:eastAsia="標楷體" w:hAnsi="標楷體" w:hint="eastAsia"/>
          <w:sz w:val="28"/>
          <w:szCs w:val="28"/>
        </w:rPr>
        <w:t>以籃球場做為比賽場地，並在籃框下方底線處設置樂樂足球門。</w:t>
      </w:r>
    </w:p>
    <w:p w:rsidR="005015B2" w:rsidRDefault="005015B2" w:rsidP="001E0E81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2、1、2節為上半場，3、4節為下半場，半場結束時交換進攻球門。</w:t>
      </w:r>
    </w:p>
    <w:p w:rsidR="00410A36" w:rsidRDefault="005015B2" w:rsidP="001E0E81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410A36">
        <w:rPr>
          <w:rFonts w:ascii="標楷體" w:eastAsia="標楷體" w:hAnsi="標楷體" w:hint="eastAsia"/>
          <w:sz w:val="28"/>
          <w:szCs w:val="28"/>
        </w:rPr>
        <w:t>、持球者</w:t>
      </w:r>
      <w:r w:rsidR="00C91C81">
        <w:rPr>
          <w:rFonts w:ascii="標楷體" w:eastAsia="標楷體" w:hAnsi="標楷體" w:hint="eastAsia"/>
          <w:sz w:val="28"/>
          <w:szCs w:val="28"/>
        </w:rPr>
        <w:t>可運球，並</w:t>
      </w:r>
      <w:r w:rsidR="006B4376">
        <w:rPr>
          <w:rFonts w:ascii="標楷體" w:eastAsia="標楷體" w:hAnsi="標楷體" w:hint="eastAsia"/>
          <w:sz w:val="28"/>
          <w:szCs w:val="28"/>
        </w:rPr>
        <w:t>須在拿到球後5秒內將球傳出。有違例則球權</w:t>
      </w:r>
      <w:r w:rsidR="00C91C81">
        <w:rPr>
          <w:rFonts w:ascii="標楷體" w:eastAsia="標楷體" w:hAnsi="標楷體"/>
          <w:sz w:val="28"/>
          <w:szCs w:val="28"/>
        </w:rPr>
        <w:br/>
      </w:r>
      <w:r w:rsidR="00C91C81">
        <w:rPr>
          <w:rFonts w:ascii="標楷體" w:eastAsia="標楷體" w:hAnsi="標楷體" w:hint="eastAsia"/>
          <w:sz w:val="28"/>
          <w:szCs w:val="28"/>
        </w:rPr>
        <w:t xml:space="preserve">   </w:t>
      </w:r>
      <w:r w:rsidR="006B4376">
        <w:rPr>
          <w:rFonts w:ascii="標楷體" w:eastAsia="標楷體" w:hAnsi="標楷體" w:hint="eastAsia"/>
          <w:sz w:val="28"/>
          <w:szCs w:val="28"/>
        </w:rPr>
        <w:t>交給對方發邊線球。</w:t>
      </w:r>
    </w:p>
    <w:p w:rsidR="009E4EF4" w:rsidRDefault="00BF4CE9" w:rsidP="001E0E8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6B4376">
        <w:rPr>
          <w:rFonts w:ascii="標楷體" w:eastAsia="標楷體" w:hAnsi="標楷體" w:hint="eastAsia"/>
          <w:sz w:val="28"/>
          <w:szCs w:val="28"/>
        </w:rPr>
        <w:t>、</w:t>
      </w:r>
      <w:r w:rsidR="005015B2">
        <w:rPr>
          <w:rFonts w:ascii="標楷體" w:eastAsia="標楷體" w:hAnsi="標楷體" w:hint="eastAsia"/>
          <w:sz w:val="28"/>
          <w:szCs w:val="28"/>
        </w:rPr>
        <w:t>進攻方得分時攻守交換，球權交給防守方自守方底線發球。</w:t>
      </w:r>
    </w:p>
    <w:p w:rsidR="005015B2" w:rsidRDefault="00BF4CE9" w:rsidP="001E0E8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5015B2">
        <w:rPr>
          <w:rFonts w:ascii="標楷體" w:eastAsia="標楷體" w:hAnsi="標楷體" w:hint="eastAsia"/>
          <w:sz w:val="28"/>
          <w:szCs w:val="28"/>
        </w:rPr>
        <w:t>、</w:t>
      </w:r>
      <w:r w:rsidR="00F86716">
        <w:rPr>
          <w:rFonts w:ascii="標楷體" w:eastAsia="標楷體" w:hAnsi="標楷體" w:hint="eastAsia"/>
          <w:sz w:val="28"/>
          <w:szCs w:val="28"/>
        </w:rPr>
        <w:t>比賽進行時</w:t>
      </w:r>
      <w:r w:rsidR="005015B2">
        <w:rPr>
          <w:rFonts w:ascii="標楷體" w:eastAsia="標楷體" w:hAnsi="標楷體" w:hint="eastAsia"/>
          <w:sz w:val="28"/>
          <w:szCs w:val="28"/>
        </w:rPr>
        <w:t>以手擲球方式射門，射門區域為三分線內、禁區外。</w:t>
      </w:r>
    </w:p>
    <w:p w:rsidR="005015B2" w:rsidRDefault="00BF4CE9" w:rsidP="001E0E8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C7401E">
        <w:rPr>
          <w:rFonts w:ascii="標楷體" w:eastAsia="標楷體" w:hAnsi="標楷體" w:hint="eastAsia"/>
          <w:sz w:val="28"/>
          <w:szCs w:val="28"/>
        </w:rPr>
        <w:t>、比賽時防守方</w:t>
      </w:r>
      <w:r w:rsidR="00C91C81">
        <w:rPr>
          <w:rFonts w:ascii="標楷體" w:eastAsia="標楷體" w:hAnsi="標楷體" w:hint="eastAsia"/>
          <w:sz w:val="28"/>
          <w:szCs w:val="28"/>
        </w:rPr>
        <w:t>不得在禁區</w:t>
      </w:r>
      <w:r w:rsidR="00C7401E">
        <w:rPr>
          <w:rFonts w:ascii="標楷體" w:eastAsia="標楷體" w:hAnsi="標楷體" w:hint="eastAsia"/>
          <w:sz w:val="28"/>
          <w:szCs w:val="28"/>
        </w:rPr>
        <w:t>黃線內等待進攻方射門</w:t>
      </w:r>
      <w:r w:rsidR="0037435D">
        <w:rPr>
          <w:rFonts w:ascii="標楷體" w:eastAsia="標楷體" w:hAnsi="標楷體" w:hint="eastAsia"/>
          <w:sz w:val="28"/>
          <w:szCs w:val="28"/>
        </w:rPr>
        <w:t>，如有違例判進</w:t>
      </w:r>
      <w:r w:rsidR="00C7401E">
        <w:rPr>
          <w:rFonts w:ascii="標楷體" w:eastAsia="標楷體" w:hAnsi="標楷體"/>
          <w:sz w:val="28"/>
          <w:szCs w:val="28"/>
        </w:rPr>
        <w:br/>
      </w:r>
      <w:r w:rsidR="00C7401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7435D">
        <w:rPr>
          <w:rFonts w:ascii="標楷體" w:eastAsia="標楷體" w:hAnsi="標楷體" w:hint="eastAsia"/>
          <w:sz w:val="28"/>
          <w:szCs w:val="28"/>
        </w:rPr>
        <w:t>攻方罰球一次。</w:t>
      </w:r>
    </w:p>
    <w:p w:rsidR="0037435D" w:rsidRDefault="00BF4CE9" w:rsidP="001E0E8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37435D">
        <w:rPr>
          <w:rFonts w:ascii="標楷體" w:eastAsia="標楷體" w:hAnsi="標楷體" w:hint="eastAsia"/>
          <w:sz w:val="28"/>
          <w:szCs w:val="28"/>
        </w:rPr>
        <w:t>、</w:t>
      </w:r>
      <w:r w:rsidR="00343E25">
        <w:rPr>
          <w:rFonts w:ascii="標楷體" w:eastAsia="標楷體" w:hAnsi="標楷體" w:hint="eastAsia"/>
          <w:sz w:val="28"/>
          <w:szCs w:val="28"/>
        </w:rPr>
        <w:t>罰球</w:t>
      </w:r>
      <w:r w:rsidR="000059CB">
        <w:rPr>
          <w:rFonts w:ascii="標楷體" w:eastAsia="標楷體" w:hAnsi="標楷體" w:hint="eastAsia"/>
          <w:sz w:val="28"/>
          <w:szCs w:val="28"/>
        </w:rPr>
        <w:t>為</w:t>
      </w:r>
      <w:r w:rsidR="00343E25">
        <w:rPr>
          <w:rFonts w:ascii="標楷體" w:eastAsia="標楷體" w:hAnsi="標楷體" w:hint="eastAsia"/>
          <w:sz w:val="28"/>
          <w:szCs w:val="28"/>
        </w:rPr>
        <w:t>腳踢球射門的方式進行，</w:t>
      </w:r>
      <w:r w:rsidR="000059CB">
        <w:rPr>
          <w:rFonts w:ascii="標楷體" w:eastAsia="標楷體" w:hAnsi="標楷體" w:hint="eastAsia"/>
          <w:sz w:val="28"/>
          <w:szCs w:val="28"/>
        </w:rPr>
        <w:t>將球放置在罰球線後方圓弧弧頂，</w:t>
      </w:r>
      <w:r w:rsidR="000059CB">
        <w:rPr>
          <w:rFonts w:ascii="標楷體" w:eastAsia="標楷體" w:hAnsi="標楷體"/>
          <w:sz w:val="28"/>
          <w:szCs w:val="28"/>
        </w:rPr>
        <w:br/>
      </w:r>
      <w:r w:rsidR="000059CB">
        <w:rPr>
          <w:rFonts w:ascii="標楷體" w:eastAsia="標楷體" w:hAnsi="標楷體" w:hint="eastAsia"/>
          <w:sz w:val="28"/>
          <w:szCs w:val="28"/>
        </w:rPr>
        <w:t xml:space="preserve">  進行踢球射門。如果罰球未進，比賽不繼續進行，做球權轉換</w:t>
      </w:r>
      <w:r>
        <w:rPr>
          <w:rFonts w:ascii="標楷體" w:eastAsia="標楷體" w:hAnsi="標楷體" w:hint="eastAsia"/>
          <w:sz w:val="28"/>
          <w:szCs w:val="28"/>
        </w:rPr>
        <w:t>自底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線發球</w:t>
      </w:r>
      <w:r w:rsidR="000059CB">
        <w:rPr>
          <w:rFonts w:ascii="標楷體" w:eastAsia="標楷體" w:hAnsi="標楷體" w:hint="eastAsia"/>
          <w:sz w:val="28"/>
          <w:szCs w:val="28"/>
        </w:rPr>
        <w:t>。</w:t>
      </w:r>
    </w:p>
    <w:p w:rsidR="00B93D78" w:rsidRDefault="00BF4CE9" w:rsidP="001E0E8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C91C81">
        <w:rPr>
          <w:rFonts w:ascii="標楷體" w:eastAsia="標楷體" w:hAnsi="標楷體" w:hint="eastAsia"/>
          <w:sz w:val="28"/>
          <w:szCs w:val="28"/>
        </w:rPr>
        <w:t>、團隊犯規達六</w:t>
      </w:r>
      <w:r w:rsidR="00B93D78">
        <w:rPr>
          <w:rFonts w:ascii="標楷體" w:eastAsia="標楷體" w:hAnsi="標楷體" w:hint="eastAsia"/>
          <w:sz w:val="28"/>
          <w:szCs w:val="28"/>
        </w:rPr>
        <w:t>次開始，判進攻方罰球一次。</w:t>
      </w:r>
    </w:p>
    <w:p w:rsidR="00167BF1" w:rsidRDefault="00BF4CE9" w:rsidP="001E0E8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167BF1">
        <w:rPr>
          <w:rFonts w:ascii="標楷體" w:eastAsia="標楷體" w:hAnsi="標楷體" w:hint="eastAsia"/>
          <w:sz w:val="28"/>
          <w:szCs w:val="28"/>
        </w:rPr>
        <w:t>、技術犯規判罰球一次，並球權歸予罰球方</w:t>
      </w:r>
      <w:r w:rsidR="002A7477">
        <w:rPr>
          <w:rFonts w:ascii="標楷體" w:eastAsia="標楷體" w:hAnsi="標楷體" w:hint="eastAsia"/>
          <w:sz w:val="28"/>
          <w:szCs w:val="28"/>
        </w:rPr>
        <w:t>發中場邊線球</w:t>
      </w:r>
      <w:r w:rsidR="00167BF1">
        <w:rPr>
          <w:rFonts w:ascii="標楷體" w:eastAsia="標楷體" w:hAnsi="標楷體" w:hint="eastAsia"/>
          <w:sz w:val="28"/>
          <w:szCs w:val="28"/>
        </w:rPr>
        <w:t>。</w:t>
      </w:r>
    </w:p>
    <w:p w:rsidR="00C7401E" w:rsidRPr="00C7401E" w:rsidRDefault="00BF4CE9" w:rsidP="001E0E8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C7401E">
        <w:rPr>
          <w:rFonts w:ascii="標楷體" w:eastAsia="標楷體" w:hAnsi="標楷體" w:hint="eastAsia"/>
          <w:sz w:val="28"/>
          <w:szCs w:val="28"/>
        </w:rPr>
        <w:t>、違例、犯規時發中場邊線球，界外時在出界區域發邊線球。</w:t>
      </w:r>
    </w:p>
    <w:p w:rsidR="00B93D78" w:rsidRPr="00F80F00" w:rsidRDefault="00C7401E" w:rsidP="001E0E8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BF4CE9">
        <w:rPr>
          <w:rFonts w:ascii="標楷體" w:eastAsia="標楷體" w:hAnsi="標楷體" w:hint="eastAsia"/>
          <w:sz w:val="28"/>
          <w:szCs w:val="28"/>
        </w:rPr>
        <w:t>1</w:t>
      </w:r>
      <w:r w:rsidR="00B93D78">
        <w:rPr>
          <w:rFonts w:ascii="標楷體" w:eastAsia="標楷體" w:hAnsi="標楷體" w:hint="eastAsia"/>
          <w:sz w:val="28"/>
          <w:szCs w:val="28"/>
        </w:rPr>
        <w:t>、</w:t>
      </w:r>
      <w:r w:rsidR="00F86716">
        <w:rPr>
          <w:rFonts w:ascii="標楷體" w:eastAsia="標楷體" w:hAnsi="標楷體" w:hint="eastAsia"/>
          <w:sz w:val="28"/>
          <w:szCs w:val="28"/>
        </w:rPr>
        <w:t>如四節比賽終了兩隊平手，以罰球決勝負，各隊派</w:t>
      </w:r>
      <w:r w:rsidR="00C91C81">
        <w:rPr>
          <w:rFonts w:ascii="標楷體" w:eastAsia="標楷體" w:hAnsi="標楷體" w:hint="eastAsia"/>
          <w:sz w:val="28"/>
          <w:szCs w:val="28"/>
        </w:rPr>
        <w:t>6</w:t>
      </w:r>
      <w:r w:rsidR="00F86716">
        <w:rPr>
          <w:rFonts w:ascii="標楷體" w:eastAsia="標楷體" w:hAnsi="標楷體" w:hint="eastAsia"/>
          <w:sz w:val="28"/>
          <w:szCs w:val="28"/>
        </w:rPr>
        <w:t>人</w:t>
      </w:r>
      <w:r w:rsidR="00D366E7">
        <w:rPr>
          <w:rFonts w:ascii="標楷體" w:eastAsia="標楷體" w:hAnsi="標楷體" w:hint="eastAsia"/>
          <w:sz w:val="28"/>
          <w:szCs w:val="28"/>
        </w:rPr>
        <w:t>，3男3</w:t>
      </w:r>
      <w:r w:rsidR="00D366E7">
        <w:rPr>
          <w:rFonts w:ascii="標楷體" w:eastAsia="標楷體" w:hAnsi="標楷體"/>
          <w:sz w:val="28"/>
          <w:szCs w:val="28"/>
        </w:rPr>
        <w:br/>
      </w:r>
      <w:r w:rsidR="00D366E7">
        <w:rPr>
          <w:rFonts w:ascii="標楷體" w:eastAsia="標楷體" w:hAnsi="標楷體" w:hint="eastAsia"/>
          <w:sz w:val="28"/>
          <w:szCs w:val="28"/>
        </w:rPr>
        <w:t xml:space="preserve">    女為代表。如罰球後還是平手，把距離拉長到三分線弧頂，</w:t>
      </w:r>
      <w:r w:rsidR="00167BF1">
        <w:rPr>
          <w:rFonts w:ascii="標楷體" w:eastAsia="標楷體" w:hAnsi="標楷體" w:hint="eastAsia"/>
          <w:sz w:val="28"/>
          <w:szCs w:val="28"/>
        </w:rPr>
        <w:t>再進</w:t>
      </w:r>
      <w:r w:rsidR="00D366E7">
        <w:rPr>
          <w:rFonts w:ascii="標楷體" w:eastAsia="標楷體" w:hAnsi="標楷體"/>
          <w:sz w:val="28"/>
          <w:szCs w:val="28"/>
        </w:rPr>
        <w:br/>
      </w:r>
      <w:r w:rsidR="00D366E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7BF1">
        <w:rPr>
          <w:rFonts w:ascii="標楷體" w:eastAsia="標楷體" w:hAnsi="標楷體" w:hint="eastAsia"/>
          <w:sz w:val="28"/>
          <w:szCs w:val="28"/>
        </w:rPr>
        <w:t>行第二輪罰</w:t>
      </w:r>
      <w:r w:rsidR="00F86716">
        <w:rPr>
          <w:rFonts w:ascii="標楷體" w:eastAsia="標楷體" w:hAnsi="標楷體" w:hint="eastAsia"/>
          <w:sz w:val="28"/>
          <w:szCs w:val="28"/>
        </w:rPr>
        <w:t>球決勝負。</w:t>
      </w:r>
    </w:p>
    <w:sectPr w:rsidR="00B93D78" w:rsidRPr="00F80F00" w:rsidSect="008A1D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9A" w:rsidRDefault="00E4459A" w:rsidP="00F80F00">
      <w:r>
        <w:separator/>
      </w:r>
    </w:p>
  </w:endnote>
  <w:endnote w:type="continuationSeparator" w:id="0">
    <w:p w:rsidR="00E4459A" w:rsidRDefault="00E4459A" w:rsidP="00F80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9A" w:rsidRDefault="00E4459A" w:rsidP="00F80F00">
      <w:r>
        <w:separator/>
      </w:r>
    </w:p>
  </w:footnote>
  <w:footnote w:type="continuationSeparator" w:id="0">
    <w:p w:rsidR="00E4459A" w:rsidRDefault="00E4459A" w:rsidP="00F80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EF4"/>
    <w:rsid w:val="000059CB"/>
    <w:rsid w:val="000813D3"/>
    <w:rsid w:val="00167BF1"/>
    <w:rsid w:val="00175F18"/>
    <w:rsid w:val="001C3F57"/>
    <w:rsid w:val="001E0E81"/>
    <w:rsid w:val="002A7477"/>
    <w:rsid w:val="00343E25"/>
    <w:rsid w:val="0037435D"/>
    <w:rsid w:val="00410A36"/>
    <w:rsid w:val="005015B2"/>
    <w:rsid w:val="005873F1"/>
    <w:rsid w:val="00590685"/>
    <w:rsid w:val="00610404"/>
    <w:rsid w:val="0066137B"/>
    <w:rsid w:val="006B4376"/>
    <w:rsid w:val="00791629"/>
    <w:rsid w:val="0087045D"/>
    <w:rsid w:val="008A1D44"/>
    <w:rsid w:val="009443A3"/>
    <w:rsid w:val="009E4EF4"/>
    <w:rsid w:val="00A9571F"/>
    <w:rsid w:val="00AD41B6"/>
    <w:rsid w:val="00B66DA3"/>
    <w:rsid w:val="00B93D78"/>
    <w:rsid w:val="00BF4CE9"/>
    <w:rsid w:val="00C7401E"/>
    <w:rsid w:val="00C83B64"/>
    <w:rsid w:val="00C91C81"/>
    <w:rsid w:val="00CF3732"/>
    <w:rsid w:val="00D366E7"/>
    <w:rsid w:val="00DB009D"/>
    <w:rsid w:val="00DB697F"/>
    <w:rsid w:val="00E4459A"/>
    <w:rsid w:val="00EB0A7F"/>
    <w:rsid w:val="00EB19BA"/>
    <w:rsid w:val="00EF3B58"/>
    <w:rsid w:val="00F80F00"/>
    <w:rsid w:val="00F8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4EF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9E4EF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8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F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F00"/>
    <w:rPr>
      <w:sz w:val="20"/>
      <w:szCs w:val="20"/>
    </w:rPr>
  </w:style>
  <w:style w:type="paragraph" w:styleId="a9">
    <w:name w:val="Plain Text"/>
    <w:basedOn w:val="a"/>
    <w:link w:val="aa"/>
    <w:rsid w:val="00F80F00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F80F00"/>
    <w:rPr>
      <w:rFonts w:ascii="細明體" w:eastAsia="細明體" w:hAnsi="Courier New" w:cs="Times New Roman"/>
      <w:szCs w:val="20"/>
    </w:rPr>
  </w:style>
  <w:style w:type="paragraph" w:styleId="ab">
    <w:name w:val="annotation text"/>
    <w:basedOn w:val="a"/>
    <w:link w:val="ac"/>
    <w:semiHidden/>
    <w:rsid w:val="00F80F00"/>
    <w:rPr>
      <w:rFonts w:ascii="Times New Roman" w:eastAsia="新細明體" w:hAnsi="Times New Roman" w:cs="Times New Roman"/>
      <w:szCs w:val="20"/>
    </w:rPr>
  </w:style>
  <w:style w:type="character" w:customStyle="1" w:styleId="ac">
    <w:name w:val="註解文字 字元"/>
    <w:basedOn w:val="a0"/>
    <w:link w:val="ab"/>
    <w:semiHidden/>
    <w:rsid w:val="00F80F00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4EF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9E4EF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8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F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F00"/>
    <w:rPr>
      <w:sz w:val="20"/>
      <w:szCs w:val="20"/>
    </w:rPr>
  </w:style>
  <w:style w:type="paragraph" w:styleId="a9">
    <w:name w:val="Plain Text"/>
    <w:basedOn w:val="a"/>
    <w:link w:val="aa"/>
    <w:rsid w:val="00F80F00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F80F00"/>
    <w:rPr>
      <w:rFonts w:ascii="細明體" w:eastAsia="細明體" w:hAnsi="Courier New" w:cs="Times New Roman"/>
      <w:szCs w:val="20"/>
    </w:rPr>
  </w:style>
  <w:style w:type="paragraph" w:styleId="ab">
    <w:name w:val="annotation text"/>
    <w:basedOn w:val="a"/>
    <w:link w:val="ac"/>
    <w:semiHidden/>
    <w:rsid w:val="00F80F00"/>
    <w:rPr>
      <w:rFonts w:ascii="Times New Roman" w:eastAsia="新細明體" w:hAnsi="Times New Roman" w:cs="Times New Roman"/>
      <w:szCs w:val="20"/>
    </w:rPr>
  </w:style>
  <w:style w:type="character" w:customStyle="1" w:styleId="ac">
    <w:name w:val="註解文字 字元"/>
    <w:basedOn w:val="a0"/>
    <w:link w:val="ab"/>
    <w:semiHidden/>
    <w:rsid w:val="00F80F00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>HOME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2020-03-17T02:28:00Z</dcterms:created>
  <dcterms:modified xsi:type="dcterms:W3CDTF">2020-03-17T05:25:00Z</dcterms:modified>
</cp:coreProperties>
</file>