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60" w:rsidRPr="00D01667" w:rsidRDefault="00B20C60" w:rsidP="00802C0E">
      <w:pPr>
        <w:rPr>
          <w:rFonts w:ascii="標楷體" w:eastAsia="標楷體" w:hAnsi="標楷體"/>
          <w:color w:val="008000"/>
        </w:rPr>
      </w:pPr>
      <w:r w:rsidRPr="00D01667">
        <w:rPr>
          <w:rFonts w:ascii="標楷體" w:eastAsia="標楷體" w:hAnsi="標楷體" w:hint="eastAsia"/>
          <w:color w:val="008000"/>
        </w:rPr>
        <w:t>注意事項說明：</w:t>
      </w:r>
    </w:p>
    <w:p w:rsidR="00802C0E" w:rsidRPr="00D01667" w:rsidRDefault="00B20C60" w:rsidP="00802C0E">
      <w:pPr>
        <w:rPr>
          <w:rFonts w:ascii="標楷體" w:eastAsia="標楷體" w:hAnsi="標楷體"/>
          <w:color w:val="008000"/>
        </w:rPr>
      </w:pPr>
      <w:r w:rsidRPr="00D01667">
        <w:rPr>
          <w:rFonts w:ascii="標楷體" w:eastAsia="標楷體" w:hAnsi="標楷體" w:hint="eastAsia"/>
          <w:color w:val="008000"/>
        </w:rPr>
        <w:t>1.</w:t>
      </w:r>
      <w:r w:rsidR="007A4D5E" w:rsidRPr="00D01667">
        <w:rPr>
          <w:rFonts w:ascii="標楷體" w:eastAsia="標楷體" w:hAnsi="標楷體" w:hint="eastAsia"/>
          <w:color w:val="008000"/>
        </w:rPr>
        <w:t>規劃將「母語融入各年級任一領域之課程教學」: 以生活化、趣味化、統整化為原則，</w:t>
      </w:r>
    </w:p>
    <w:p w:rsidR="007A4D5E" w:rsidRPr="00D01667" w:rsidRDefault="007A4D5E" w:rsidP="00802C0E">
      <w:pPr>
        <w:rPr>
          <w:rFonts w:ascii="標楷體" w:eastAsia="標楷體" w:hAnsi="標楷體"/>
          <w:color w:val="008000"/>
        </w:rPr>
      </w:pPr>
      <w:r w:rsidRPr="00D01667">
        <w:rPr>
          <w:rFonts w:ascii="標楷體" w:eastAsia="標楷體" w:hAnsi="標楷體" w:hint="eastAsia"/>
          <w:color w:val="008000"/>
        </w:rPr>
        <w:t>讓「教」與「學」雙向同時進行學習，並設計課程計畫、學習單等。</w:t>
      </w:r>
    </w:p>
    <w:p w:rsidR="00802C0E" w:rsidRPr="00D01667" w:rsidRDefault="00802C0E" w:rsidP="00802C0E">
      <w:pPr>
        <w:rPr>
          <w:rFonts w:ascii="標楷體" w:eastAsia="標楷體" w:hAnsi="標楷體"/>
        </w:rPr>
      </w:pPr>
    </w:p>
    <w:p w:rsidR="007A4D5E" w:rsidRPr="00D01667" w:rsidRDefault="0007450B" w:rsidP="007A4D5E">
      <w:pPr>
        <w:pStyle w:val="a3"/>
        <w:ind w:right="84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107</w:t>
      </w:r>
      <w:r w:rsidR="00E3699E">
        <w:rPr>
          <w:rFonts w:ascii="標楷體" w:eastAsia="標楷體" w:hAnsi="標楷體" w:hint="eastAsia"/>
          <w:sz w:val="32"/>
          <w:szCs w:val="32"/>
        </w:rPr>
        <w:t>年度</w:t>
      </w:r>
      <w:r w:rsidR="007A4D5E" w:rsidRPr="00D01667">
        <w:rPr>
          <w:rFonts w:ascii="標楷體" w:eastAsia="標楷體" w:hAnsi="標楷體" w:hint="eastAsia"/>
          <w:sz w:val="32"/>
          <w:szCs w:val="32"/>
        </w:rPr>
        <w:t>花蓮縣太昌國民小學</w:t>
      </w:r>
      <w:r w:rsidR="001E7301">
        <w:rPr>
          <w:rFonts w:ascii="標楷體" w:eastAsia="標楷體" w:hAnsi="標楷體" w:hint="eastAsia"/>
          <w:sz w:val="32"/>
          <w:szCs w:val="32"/>
        </w:rPr>
        <w:t>台灣母語日</w:t>
      </w:r>
      <w:r w:rsidR="007A4D5E" w:rsidRPr="00D01667">
        <w:rPr>
          <w:rFonts w:ascii="標楷體" w:eastAsia="標楷體" w:hAnsi="標楷體" w:hint="eastAsia"/>
          <w:sz w:val="32"/>
          <w:szCs w:val="32"/>
        </w:rPr>
        <w:t>課程計畫</w:t>
      </w:r>
    </w:p>
    <w:tbl>
      <w:tblPr>
        <w:tblW w:w="11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8"/>
        <w:gridCol w:w="708"/>
        <w:gridCol w:w="708"/>
        <w:gridCol w:w="3369"/>
        <w:gridCol w:w="426"/>
        <w:gridCol w:w="885"/>
        <w:gridCol w:w="1440"/>
        <w:gridCol w:w="2160"/>
        <w:gridCol w:w="720"/>
      </w:tblGrid>
      <w:tr w:rsidR="00B20C60" w:rsidRPr="00D01667" w:rsidTr="00D01667">
        <w:tc>
          <w:tcPr>
            <w:tcW w:w="708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年級</w:t>
            </w:r>
          </w:p>
        </w:tc>
        <w:tc>
          <w:tcPr>
            <w:tcW w:w="708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實施</w:t>
            </w:r>
          </w:p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學期週次</w:t>
            </w:r>
          </w:p>
        </w:tc>
        <w:tc>
          <w:tcPr>
            <w:tcW w:w="708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單元名稱</w:t>
            </w:r>
          </w:p>
        </w:tc>
        <w:tc>
          <w:tcPr>
            <w:tcW w:w="3369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教學內容</w:t>
            </w:r>
          </w:p>
        </w:tc>
        <w:tc>
          <w:tcPr>
            <w:tcW w:w="426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節數</w:t>
            </w:r>
          </w:p>
        </w:tc>
        <w:tc>
          <w:tcPr>
            <w:tcW w:w="885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教材</w:t>
            </w:r>
          </w:p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來源</w:t>
            </w:r>
          </w:p>
        </w:tc>
        <w:tc>
          <w:tcPr>
            <w:tcW w:w="1440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評量方式</w:t>
            </w:r>
          </w:p>
        </w:tc>
        <w:tc>
          <w:tcPr>
            <w:tcW w:w="2160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能力指標</w:t>
            </w:r>
          </w:p>
        </w:tc>
        <w:tc>
          <w:tcPr>
            <w:tcW w:w="720" w:type="dxa"/>
            <w:shd w:val="clear" w:color="auto" w:fill="E0E0E0"/>
            <w:vAlign w:val="center"/>
          </w:tcPr>
          <w:p w:rsidR="00B20C60" w:rsidRPr="00D01667" w:rsidRDefault="00B20C60" w:rsidP="00B20C6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D01667">
              <w:rPr>
                <w:rFonts w:ascii="標楷體" w:eastAsia="標楷體" w:hAnsi="標楷體" w:hint="eastAsia"/>
                <w:sz w:val="20"/>
                <w:szCs w:val="20"/>
              </w:rPr>
              <w:t>融入領域</w:t>
            </w:r>
          </w:p>
        </w:tc>
      </w:tr>
      <w:tr w:rsidR="005A3224" w:rsidRPr="00D01667" w:rsidTr="00375E9B">
        <w:trPr>
          <w:trHeight w:val="2445"/>
        </w:trPr>
        <w:tc>
          <w:tcPr>
            <w:tcW w:w="708" w:type="dxa"/>
            <w:vAlign w:val="center"/>
          </w:tcPr>
          <w:p w:rsidR="005A3224" w:rsidRPr="00D01667" w:rsidRDefault="005A3224" w:rsidP="00B20C6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五</w:t>
            </w:r>
          </w:p>
        </w:tc>
        <w:tc>
          <w:tcPr>
            <w:tcW w:w="708" w:type="dxa"/>
          </w:tcPr>
          <w:p w:rsidR="005A3224" w:rsidRPr="003D4613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5A3224" w:rsidRPr="003D4613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  <w:p w:rsidR="005A3224" w:rsidRPr="003D4613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學</w:t>
            </w:r>
          </w:p>
          <w:p w:rsidR="005A3224" w:rsidRPr="003D4613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期</w:t>
            </w:r>
          </w:p>
          <w:p w:rsidR="005A3224" w:rsidRPr="003D4613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A3224" w:rsidRPr="003D4613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5A3224" w:rsidRPr="003D4613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14</w:t>
            </w:r>
          </w:p>
          <w:p w:rsidR="005A3224" w:rsidRPr="00D01667" w:rsidRDefault="005A3224" w:rsidP="003B213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D4613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08" w:type="dxa"/>
            <w:vAlign w:val="center"/>
          </w:tcPr>
          <w:p w:rsidR="005A3224" w:rsidRPr="00D01667" w:rsidRDefault="005A3224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認識臺灣寶島</w:t>
            </w:r>
          </w:p>
        </w:tc>
        <w:tc>
          <w:tcPr>
            <w:tcW w:w="3369" w:type="dxa"/>
            <w:vAlign w:val="center"/>
          </w:tcPr>
          <w:p w:rsidR="00FA4581" w:rsidRPr="005A3224" w:rsidRDefault="00FA4581" w:rsidP="00FA4581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>
              <w:rPr>
                <w:rFonts w:eastAsia="標楷體" w:hAnsi="標楷體" w:hint="eastAsia"/>
                <w:sz w:val="20"/>
                <w:lang w:val="en-NZ"/>
              </w:rPr>
              <w:t>1.</w:t>
            </w:r>
            <w:r w:rsidRPr="00E56232">
              <w:rPr>
                <w:rFonts w:ascii="標楷體" w:eastAsia="標楷體" w:hAnsi="標楷體"/>
                <w:sz w:val="20"/>
                <w:szCs w:val="20"/>
                <w:lang w:val="en-NZ"/>
              </w:rPr>
              <w:t>學生</w:t>
            </w:r>
            <w:r>
              <w:rPr>
                <w:rFonts w:ascii="標楷體" w:eastAsia="標楷體" w:hAnsi="標楷體"/>
                <w:sz w:val="20"/>
                <w:szCs w:val="20"/>
                <w:lang w:val="en-NZ"/>
              </w:rPr>
              <w:t>發表曾到其他縣市旅遊的經驗。</w:t>
            </w:r>
          </w:p>
          <w:p w:rsidR="005A3224" w:rsidRDefault="00FA4581" w:rsidP="005A3224">
            <w:pPr>
              <w:pStyle w:val="a7"/>
              <w:spacing w:line="240" w:lineRule="exact"/>
              <w:ind w:left="0" w:rightChars="10" w:right="24"/>
              <w:rPr>
                <w:rFonts w:eastAsia="標楷體" w:hAnsi="標楷體"/>
                <w:sz w:val="20"/>
                <w:lang w:val="en-NZ"/>
              </w:rPr>
            </w:pPr>
            <w:r>
              <w:rPr>
                <w:rFonts w:eastAsia="標楷體" w:hAnsi="標楷體" w:hint="eastAsia"/>
                <w:sz w:val="20"/>
                <w:lang w:val="en-NZ"/>
              </w:rPr>
              <w:t>2</w:t>
            </w:r>
            <w:r w:rsidR="005A3224">
              <w:rPr>
                <w:rFonts w:eastAsia="標楷體" w:hAnsi="標楷體" w:hint="eastAsia"/>
                <w:sz w:val="20"/>
                <w:lang w:val="en-NZ"/>
              </w:rPr>
              <w:t>.</w:t>
            </w:r>
            <w:r>
              <w:rPr>
                <w:rFonts w:eastAsia="標楷體" w:hAnsi="標楷體" w:hint="eastAsia"/>
                <w:sz w:val="20"/>
                <w:lang w:val="en-NZ"/>
              </w:rPr>
              <w:t>介紹臺灣</w:t>
            </w:r>
            <w:r w:rsidR="005A3224" w:rsidRPr="004D2F63">
              <w:rPr>
                <w:rFonts w:eastAsia="標楷體" w:hAnsi="標楷體"/>
                <w:sz w:val="20"/>
                <w:lang w:val="en-NZ"/>
              </w:rPr>
              <w:t>各縣市的地名與地理位置。</w:t>
            </w:r>
          </w:p>
          <w:p w:rsidR="005A3224" w:rsidRPr="005A3224" w:rsidRDefault="005A3224" w:rsidP="00FA4581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3.</w:t>
            </w:r>
            <w:r w:rsidR="00FA4581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</w:t>
            </w:r>
            <w:r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嘗試用閩南語讀出臺灣地名。</w:t>
            </w:r>
          </w:p>
        </w:tc>
        <w:tc>
          <w:tcPr>
            <w:tcW w:w="426" w:type="dxa"/>
            <w:vAlign w:val="center"/>
          </w:tcPr>
          <w:p w:rsidR="005A3224" w:rsidRPr="00D01667" w:rsidRDefault="00FA4581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85" w:type="dxa"/>
            <w:vAlign w:val="center"/>
          </w:tcPr>
          <w:p w:rsidR="005A3224" w:rsidRPr="00D01667" w:rsidRDefault="00FA4581" w:rsidP="005A322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自編</w:t>
            </w:r>
          </w:p>
        </w:tc>
        <w:tc>
          <w:tcPr>
            <w:tcW w:w="1440" w:type="dxa"/>
            <w:vAlign w:val="center"/>
          </w:tcPr>
          <w:p w:rsidR="005A3224" w:rsidRDefault="005A3224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5A3224" w:rsidRDefault="005A3224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討論發表</w:t>
            </w:r>
          </w:p>
          <w:p w:rsidR="005A3224" w:rsidRPr="00D01667" w:rsidRDefault="005A3224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60" w:type="dxa"/>
          </w:tcPr>
          <w:p w:rsidR="005A3224" w:rsidRPr="004D2F63" w:rsidRDefault="005A3224" w:rsidP="00B86B15">
            <w:pPr>
              <w:pStyle w:val="a7"/>
              <w:spacing w:line="240" w:lineRule="exact"/>
              <w:ind w:left="0" w:rightChars="10" w:right="24"/>
              <w:rPr>
                <w:rFonts w:eastAsia="標楷體" w:hAnsi="標楷體"/>
                <w:sz w:val="20"/>
                <w:lang w:val="en-NZ"/>
              </w:rPr>
            </w:pPr>
            <w:r w:rsidRPr="004D2F63">
              <w:rPr>
                <w:rFonts w:eastAsia="標楷體" w:hAnsi="標楷體"/>
                <w:sz w:val="20"/>
                <w:lang w:val="en-NZ"/>
              </w:rPr>
              <w:t>2-3-2 能順暢的運用閩南語與別人談論生活經驗。</w:t>
            </w:r>
          </w:p>
          <w:p w:rsidR="00FA4581" w:rsidRPr="00FA4581" w:rsidRDefault="00FA4581" w:rsidP="00FA4581">
            <w:pPr>
              <w:jc w:val="center"/>
              <w:rPr>
                <w:rFonts w:ascii="標楷體" w:eastAsia="標楷體" w:hAnsi="標楷體" w:cs="Arial"/>
                <w:color w:val="000000"/>
                <w:sz w:val="20"/>
                <w:szCs w:val="20"/>
                <w:shd w:val="clear" w:color="auto" w:fill="FFFFFF"/>
              </w:rPr>
            </w:pPr>
            <w:r w:rsidRPr="00FA4581">
              <w:rPr>
                <w:rFonts w:ascii="標楷體" w:eastAsia="標楷體" w:hAnsi="標楷體" w:hint="eastAsia"/>
                <w:sz w:val="20"/>
                <w:szCs w:val="20"/>
              </w:rPr>
              <w:t>2-3-7-7</w:t>
            </w:r>
            <w:r w:rsidRPr="00FA4581">
              <w:rPr>
                <w:rFonts w:ascii="標楷體" w:eastAsia="標楷體" w:hAnsi="標楷體" w:cs="Arial"/>
                <w:color w:val="000000"/>
                <w:sz w:val="20"/>
                <w:szCs w:val="20"/>
                <w:shd w:val="clear" w:color="auto" w:fill="FFFFFF"/>
              </w:rPr>
              <w:t>說話用詞正確，語意清晰，內容具體，主題明確</w:t>
            </w:r>
          </w:p>
          <w:p w:rsidR="005A3224" w:rsidRPr="00FA4581" w:rsidRDefault="005A3224" w:rsidP="00B86B15">
            <w:pPr>
              <w:pStyle w:val="a7"/>
              <w:spacing w:line="240" w:lineRule="exact"/>
              <w:ind w:left="0" w:rightChars="10" w:right="24"/>
              <w:rPr>
                <w:rFonts w:eastAsia="標楷體" w:hAnsi="標楷體"/>
                <w:sz w:val="20"/>
              </w:rPr>
            </w:pPr>
          </w:p>
        </w:tc>
        <w:tc>
          <w:tcPr>
            <w:tcW w:w="720" w:type="dxa"/>
            <w:vAlign w:val="center"/>
          </w:tcPr>
          <w:p w:rsidR="005A3224" w:rsidRPr="00D01667" w:rsidRDefault="00FA4581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國語</w:t>
            </w:r>
            <w:r w:rsidR="005A3224">
              <w:rPr>
                <w:rFonts w:ascii="標楷體" w:eastAsia="標楷體" w:hAnsi="標楷體" w:hint="eastAsia"/>
                <w:sz w:val="20"/>
                <w:szCs w:val="20"/>
              </w:rPr>
              <w:t>社會</w:t>
            </w:r>
          </w:p>
        </w:tc>
      </w:tr>
      <w:tr w:rsidR="005A3224" w:rsidRPr="00D01667" w:rsidTr="00D01667">
        <w:trPr>
          <w:trHeight w:val="2445"/>
        </w:trPr>
        <w:tc>
          <w:tcPr>
            <w:tcW w:w="708" w:type="dxa"/>
            <w:vAlign w:val="center"/>
          </w:tcPr>
          <w:p w:rsidR="005A3224" w:rsidRPr="00E56232" w:rsidRDefault="005A3224" w:rsidP="00B20C60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6232">
              <w:rPr>
                <w:rFonts w:ascii="標楷體" w:eastAsia="標楷體" w:hAnsi="標楷體"/>
                <w:sz w:val="20"/>
                <w:szCs w:val="20"/>
              </w:rPr>
              <w:t>五</w:t>
            </w:r>
          </w:p>
        </w:tc>
        <w:tc>
          <w:tcPr>
            <w:tcW w:w="708" w:type="dxa"/>
          </w:tcPr>
          <w:p w:rsidR="005A3224" w:rsidRPr="00E56232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6232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5A3224" w:rsidRPr="00E56232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6232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  <w:p w:rsidR="005A3224" w:rsidRPr="00E56232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6232">
              <w:rPr>
                <w:rFonts w:ascii="標楷體" w:eastAsia="標楷體" w:hAnsi="標楷體" w:hint="eastAsia"/>
                <w:sz w:val="20"/>
                <w:szCs w:val="20"/>
              </w:rPr>
              <w:t>學</w:t>
            </w:r>
          </w:p>
          <w:p w:rsidR="005A3224" w:rsidRPr="00E56232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6232">
              <w:rPr>
                <w:rFonts w:ascii="標楷體" w:eastAsia="標楷體" w:hAnsi="標楷體" w:hint="eastAsia"/>
                <w:sz w:val="20"/>
                <w:szCs w:val="20"/>
              </w:rPr>
              <w:t>期</w:t>
            </w:r>
          </w:p>
          <w:p w:rsidR="005A3224" w:rsidRPr="00E56232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  <w:p w:rsidR="005A3224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6232">
              <w:rPr>
                <w:rFonts w:ascii="標楷體" w:eastAsia="標楷體" w:hAnsi="標楷體" w:hint="eastAsia"/>
                <w:sz w:val="20"/>
                <w:szCs w:val="20"/>
              </w:rPr>
              <w:t>第</w:t>
            </w:r>
          </w:p>
          <w:p w:rsidR="005A3224" w:rsidRPr="00E56232" w:rsidRDefault="005A3224" w:rsidP="003B2132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19</w:t>
            </w:r>
          </w:p>
          <w:p w:rsidR="005A3224" w:rsidRPr="00E56232" w:rsidRDefault="005A3224" w:rsidP="003B2132">
            <w:pPr>
              <w:jc w:val="center"/>
              <w:rPr>
                <w:rFonts w:ascii="標楷體" w:eastAsia="標楷體" w:hAnsi="標楷體"/>
                <w:color w:val="008000"/>
                <w:sz w:val="20"/>
                <w:szCs w:val="20"/>
              </w:rPr>
            </w:pPr>
            <w:r w:rsidRPr="00E56232">
              <w:rPr>
                <w:rFonts w:ascii="標楷體" w:eastAsia="標楷體" w:hAnsi="標楷體" w:hint="eastAsia"/>
                <w:sz w:val="20"/>
                <w:szCs w:val="20"/>
              </w:rPr>
              <w:t>週</w:t>
            </w:r>
          </w:p>
        </w:tc>
        <w:tc>
          <w:tcPr>
            <w:tcW w:w="708" w:type="dxa"/>
            <w:vAlign w:val="center"/>
          </w:tcPr>
          <w:p w:rsidR="005A3224" w:rsidRPr="00E56232" w:rsidRDefault="00E41686" w:rsidP="00B6393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宗教大不同</w:t>
            </w:r>
          </w:p>
        </w:tc>
        <w:tc>
          <w:tcPr>
            <w:tcW w:w="3369" w:type="dxa"/>
            <w:vAlign w:val="center"/>
          </w:tcPr>
          <w:p w:rsidR="00FA4581" w:rsidRDefault="005A3224" w:rsidP="00E56232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E56232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1.</w:t>
            </w:r>
            <w:r w:rsidR="00FA4581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介紹</w:t>
            </w:r>
            <w:r w:rsidR="00E41686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佛陀、</w:t>
            </w:r>
            <w:r w:rsidR="00FA4581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海上的守護神–</w:t>
            </w:r>
            <w:r w:rsidR="00E41686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媽祖、耶穌基督等各宗教代表人物的生平。</w:t>
            </w:r>
          </w:p>
          <w:p w:rsidR="00E41686" w:rsidRPr="00E56232" w:rsidRDefault="005A3224" w:rsidP="00E41686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  <w:r w:rsidRPr="00E56232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2</w:t>
            </w:r>
            <w:r w:rsidRPr="00E56232">
              <w:rPr>
                <w:rFonts w:ascii="標楷體" w:eastAsia="標楷體" w:hAnsi="標楷體"/>
                <w:sz w:val="20"/>
                <w:szCs w:val="20"/>
                <w:lang w:val="en-NZ"/>
              </w:rPr>
              <w:t>.</w:t>
            </w:r>
            <w:r w:rsidR="00E41686">
              <w:rPr>
                <w:rFonts w:ascii="標楷體" w:eastAsia="標楷體" w:hAnsi="標楷體"/>
                <w:sz w:val="20"/>
                <w:szCs w:val="20"/>
                <w:lang w:val="en-NZ"/>
              </w:rPr>
              <w:t>請</w:t>
            </w:r>
            <w:r w:rsidR="00E41686">
              <w:rPr>
                <w:rFonts w:ascii="標楷體" w:eastAsia="標楷體" w:hAnsi="標楷體" w:hint="eastAsia"/>
                <w:sz w:val="20"/>
                <w:szCs w:val="20"/>
                <w:lang w:val="en-NZ"/>
              </w:rPr>
              <w:t>學生發表宗教對其生活的影響。</w:t>
            </w:r>
          </w:p>
          <w:p w:rsidR="005A3224" w:rsidRPr="00E56232" w:rsidRDefault="005A3224" w:rsidP="001A0C03">
            <w:pPr>
              <w:rPr>
                <w:rFonts w:ascii="標楷體" w:eastAsia="標楷體" w:hAnsi="標楷體"/>
                <w:sz w:val="20"/>
                <w:szCs w:val="20"/>
                <w:lang w:val="en-NZ"/>
              </w:rPr>
            </w:pPr>
          </w:p>
        </w:tc>
        <w:tc>
          <w:tcPr>
            <w:tcW w:w="426" w:type="dxa"/>
            <w:vAlign w:val="center"/>
          </w:tcPr>
          <w:p w:rsidR="005A3224" w:rsidRPr="00E56232" w:rsidRDefault="00FA4581" w:rsidP="007A4D5E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1</w:t>
            </w:r>
          </w:p>
        </w:tc>
        <w:tc>
          <w:tcPr>
            <w:tcW w:w="885" w:type="dxa"/>
            <w:vAlign w:val="center"/>
          </w:tcPr>
          <w:p w:rsidR="005A3224" w:rsidRPr="00E56232" w:rsidRDefault="00FA4581" w:rsidP="00E5623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>自編</w:t>
            </w:r>
          </w:p>
        </w:tc>
        <w:tc>
          <w:tcPr>
            <w:tcW w:w="1440" w:type="dxa"/>
            <w:vAlign w:val="center"/>
          </w:tcPr>
          <w:p w:rsidR="005A3224" w:rsidRPr="00E56232" w:rsidRDefault="005A3224" w:rsidP="004C401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6232">
              <w:rPr>
                <w:rFonts w:ascii="標楷體" w:eastAsia="標楷體" w:hAnsi="標楷體" w:hint="eastAsia"/>
                <w:sz w:val="20"/>
                <w:szCs w:val="20"/>
              </w:rPr>
              <w:t>課堂問答</w:t>
            </w:r>
          </w:p>
          <w:p w:rsidR="005A3224" w:rsidRPr="00E56232" w:rsidRDefault="005A3224" w:rsidP="004C401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56232">
              <w:rPr>
                <w:rFonts w:ascii="標楷體" w:eastAsia="標楷體" w:hAnsi="標楷體" w:hint="eastAsia"/>
                <w:sz w:val="20"/>
                <w:szCs w:val="20"/>
              </w:rPr>
              <w:t>討論發表</w:t>
            </w:r>
          </w:p>
          <w:p w:rsidR="005A3224" w:rsidRPr="00E56232" w:rsidRDefault="005A3224" w:rsidP="004C4011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160" w:type="dxa"/>
            <w:vAlign w:val="center"/>
          </w:tcPr>
          <w:p w:rsidR="00FA4581" w:rsidRDefault="00FA4581" w:rsidP="00FA4581">
            <w:pPr>
              <w:spacing w:line="240" w:lineRule="exact"/>
              <w:ind w:left="57" w:right="57"/>
              <w:rPr>
                <w:rFonts w:ascii="標楷體" w:eastAsia="標楷體" w:hAnsi="標楷體"/>
                <w:bCs/>
                <w:sz w:val="20"/>
                <w:szCs w:val="20"/>
              </w:rPr>
            </w:pPr>
            <w:r>
              <w:rPr>
                <w:rFonts w:ascii="標楷體" w:eastAsia="標楷體" w:hAnsi="標楷體"/>
                <w:bCs/>
                <w:sz w:val="20"/>
                <w:szCs w:val="20"/>
              </w:rPr>
              <w:t>1-2-4 能從閩南語聽辨中，認識社區及在地文化。</w:t>
            </w:r>
          </w:p>
          <w:p w:rsidR="005A3224" w:rsidRDefault="00FA4581" w:rsidP="00E56232">
            <w:pPr>
              <w:jc w:val="center"/>
              <w:rPr>
                <w:rFonts w:ascii="標楷體" w:eastAsia="標楷體" w:hAnsi="標楷體" w:cs="Arial"/>
                <w:color w:val="000000"/>
                <w:sz w:val="20"/>
                <w:szCs w:val="20"/>
                <w:shd w:val="clear" w:color="auto" w:fill="FFFFFF"/>
              </w:rPr>
            </w:pPr>
            <w:r w:rsidRPr="00FA4581">
              <w:rPr>
                <w:rFonts w:ascii="標楷體" w:eastAsia="標楷體" w:hAnsi="標楷體" w:hint="eastAsia"/>
                <w:sz w:val="20"/>
                <w:szCs w:val="20"/>
              </w:rPr>
              <w:t>1-3-2</w:t>
            </w:r>
            <w:r w:rsidRPr="00FA4581">
              <w:rPr>
                <w:rFonts w:ascii="標楷體" w:eastAsia="標楷體" w:hAnsi="標楷體" w:cs="Arial"/>
                <w:color w:val="000000"/>
                <w:sz w:val="20"/>
                <w:szCs w:val="20"/>
                <w:shd w:val="clear" w:color="auto" w:fill="FFFFFF"/>
              </w:rPr>
              <w:t>了解各地風俗民情的形成背景、傳統的節令、禮俗的意義及其在生活中的重要性</w:t>
            </w:r>
          </w:p>
          <w:p w:rsidR="00C62503" w:rsidRPr="00FA4581" w:rsidRDefault="00C62503" w:rsidP="00E56232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2481D">
              <w:rPr>
                <w:rFonts w:eastAsia="標楷體" w:hAnsi="標楷體" w:hint="eastAsia"/>
                <w:sz w:val="20"/>
                <w:szCs w:val="20"/>
                <w:lang w:val="en-NZ"/>
              </w:rPr>
              <w:t xml:space="preserve">3-2-3 </w:t>
            </w:r>
            <w:r w:rsidRPr="0032481D">
              <w:rPr>
                <w:rFonts w:eastAsia="標楷體" w:hAnsi="標楷體" w:hint="eastAsia"/>
                <w:sz w:val="20"/>
                <w:szCs w:val="20"/>
                <w:lang w:val="en-NZ"/>
              </w:rPr>
              <w:t>尊重不同族群與文化背景對環境的態度及行為。</w:t>
            </w:r>
          </w:p>
        </w:tc>
        <w:tc>
          <w:tcPr>
            <w:tcW w:w="720" w:type="dxa"/>
            <w:vAlign w:val="center"/>
          </w:tcPr>
          <w:p w:rsidR="005A3224" w:rsidRDefault="00C62503" w:rsidP="00C6250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社會</w:t>
            </w:r>
          </w:p>
          <w:p w:rsidR="00C62503" w:rsidRPr="00D01667" w:rsidRDefault="00C62503" w:rsidP="00C62503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綜合活動</w:t>
            </w:r>
          </w:p>
        </w:tc>
      </w:tr>
    </w:tbl>
    <w:p w:rsidR="000D4A74" w:rsidRPr="00D01667" w:rsidRDefault="000D4A74">
      <w:pPr>
        <w:rPr>
          <w:rFonts w:ascii="標楷體" w:eastAsia="標楷體" w:hAnsi="標楷體"/>
        </w:rPr>
      </w:pPr>
    </w:p>
    <w:sectPr w:rsidR="000D4A74" w:rsidRPr="00D01667" w:rsidSect="00B20C60">
      <w:pgSz w:w="11906" w:h="16838"/>
      <w:pgMar w:top="1021" w:right="567" w:bottom="1021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759B" w:rsidRDefault="003E759B" w:rsidP="00D27417">
      <w:r>
        <w:separator/>
      </w:r>
    </w:p>
  </w:endnote>
  <w:endnote w:type="continuationSeparator" w:id="0">
    <w:p w:rsidR="003E759B" w:rsidRDefault="003E759B" w:rsidP="00D27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3">
    <w:panose1 w:val="03000309000000000000"/>
    <w:charset w:val="88"/>
    <w:family w:val="script"/>
    <w:pitch w:val="fixed"/>
    <w:sig w:usb0="F1002BFF" w:usb1="29DFFFFF" w:usb2="00000037" w:usb3="00000000" w:csb0="003F00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759B" w:rsidRDefault="003E759B" w:rsidP="00D27417">
      <w:r>
        <w:separator/>
      </w:r>
    </w:p>
  </w:footnote>
  <w:footnote w:type="continuationSeparator" w:id="0">
    <w:p w:rsidR="003E759B" w:rsidRDefault="003E759B" w:rsidP="00D274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08441E"/>
    <w:multiLevelType w:val="hybridMultilevel"/>
    <w:tmpl w:val="E690CBBE"/>
    <w:lvl w:ilvl="0" w:tplc="68C26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4D5E"/>
    <w:rsid w:val="000164B7"/>
    <w:rsid w:val="0006557E"/>
    <w:rsid w:val="0007450B"/>
    <w:rsid w:val="000D4A74"/>
    <w:rsid w:val="001A0C03"/>
    <w:rsid w:val="001D7859"/>
    <w:rsid w:val="001E7301"/>
    <w:rsid w:val="00247707"/>
    <w:rsid w:val="00270C26"/>
    <w:rsid w:val="003217A6"/>
    <w:rsid w:val="0032481D"/>
    <w:rsid w:val="003B2132"/>
    <w:rsid w:val="003E2C1B"/>
    <w:rsid w:val="003E4133"/>
    <w:rsid w:val="003E759B"/>
    <w:rsid w:val="00401AD5"/>
    <w:rsid w:val="004A0F02"/>
    <w:rsid w:val="004C4011"/>
    <w:rsid w:val="004D5C2E"/>
    <w:rsid w:val="00537344"/>
    <w:rsid w:val="00560330"/>
    <w:rsid w:val="00577EC4"/>
    <w:rsid w:val="005A3224"/>
    <w:rsid w:val="005D559B"/>
    <w:rsid w:val="00635931"/>
    <w:rsid w:val="006D22D0"/>
    <w:rsid w:val="006D33EF"/>
    <w:rsid w:val="0071710F"/>
    <w:rsid w:val="007677CA"/>
    <w:rsid w:val="0079268D"/>
    <w:rsid w:val="007A4D5E"/>
    <w:rsid w:val="0080066D"/>
    <w:rsid w:val="00802C0E"/>
    <w:rsid w:val="008868DE"/>
    <w:rsid w:val="008C1B09"/>
    <w:rsid w:val="008F5999"/>
    <w:rsid w:val="00965F97"/>
    <w:rsid w:val="009A3F49"/>
    <w:rsid w:val="009B4FAA"/>
    <w:rsid w:val="009D5B53"/>
    <w:rsid w:val="00A34A7A"/>
    <w:rsid w:val="00A413A7"/>
    <w:rsid w:val="00A64258"/>
    <w:rsid w:val="00A773B1"/>
    <w:rsid w:val="00A90AA2"/>
    <w:rsid w:val="00AA48FE"/>
    <w:rsid w:val="00B20C60"/>
    <w:rsid w:val="00B50684"/>
    <w:rsid w:val="00B63934"/>
    <w:rsid w:val="00B761FD"/>
    <w:rsid w:val="00B84407"/>
    <w:rsid w:val="00BA0FD9"/>
    <w:rsid w:val="00C13ADE"/>
    <w:rsid w:val="00C56058"/>
    <w:rsid w:val="00C62503"/>
    <w:rsid w:val="00C93B3F"/>
    <w:rsid w:val="00CB4E03"/>
    <w:rsid w:val="00D01667"/>
    <w:rsid w:val="00D27417"/>
    <w:rsid w:val="00D42897"/>
    <w:rsid w:val="00D47127"/>
    <w:rsid w:val="00D87C81"/>
    <w:rsid w:val="00E215A3"/>
    <w:rsid w:val="00E24B2E"/>
    <w:rsid w:val="00E3699E"/>
    <w:rsid w:val="00E41686"/>
    <w:rsid w:val="00E51532"/>
    <w:rsid w:val="00E56232"/>
    <w:rsid w:val="00EC61A7"/>
    <w:rsid w:val="00EF73C5"/>
    <w:rsid w:val="00F017C3"/>
    <w:rsid w:val="00F03A52"/>
    <w:rsid w:val="00F2283E"/>
    <w:rsid w:val="00F32BF8"/>
    <w:rsid w:val="00F66CC9"/>
    <w:rsid w:val="00FA02B6"/>
    <w:rsid w:val="00FA373D"/>
    <w:rsid w:val="00FA4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4D5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4D5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7A4D5E"/>
    <w:rPr>
      <w:rFonts w:eastAsia="新細明體"/>
      <w:kern w:val="2"/>
      <w:lang w:val="en-US" w:eastAsia="zh-TW" w:bidi="ar-SA"/>
    </w:rPr>
  </w:style>
  <w:style w:type="paragraph" w:styleId="a5">
    <w:name w:val="footer"/>
    <w:basedOn w:val="a"/>
    <w:link w:val="a6"/>
    <w:rsid w:val="00D2741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D27417"/>
    <w:rPr>
      <w:kern w:val="2"/>
    </w:rPr>
  </w:style>
  <w:style w:type="paragraph" w:styleId="a7">
    <w:name w:val="Body Text Indent"/>
    <w:basedOn w:val="a"/>
    <w:link w:val="a8"/>
    <w:rsid w:val="005A3224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customStyle="1" w:styleId="a8">
    <w:name w:val="本文縮排 字元"/>
    <w:basedOn w:val="a0"/>
    <w:link w:val="a7"/>
    <w:rsid w:val="005A3224"/>
    <w:rPr>
      <w:rFonts w:ascii="標楷體" w:eastAsia="華康楷書體W3"/>
      <w:color w:val="000000"/>
      <w:kern w:val="2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>hlc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規劃將「母語融入各年級任一領域之課程教學」: 以生活化、趣味化、統整化為原則，讓「教」與「學」雙向同時進行學習，並設計課程計畫、學習單等(附件四)</dc:title>
  <dc:creator>hlc</dc:creator>
  <cp:lastModifiedBy>user</cp:lastModifiedBy>
  <cp:revision>2</cp:revision>
  <dcterms:created xsi:type="dcterms:W3CDTF">2018-10-08T03:52:00Z</dcterms:created>
  <dcterms:modified xsi:type="dcterms:W3CDTF">2018-10-08T03:52:00Z</dcterms:modified>
</cp:coreProperties>
</file>